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2" w:rsidRPr="00AE5C33" w:rsidRDefault="006B3B06">
      <w:pPr>
        <w:pStyle w:val="BodyText"/>
        <w:spacing w:before="44"/>
        <w:ind w:right="2379"/>
        <w:rPr>
          <w:rFonts w:ascii="GHEA Grapalat" w:hAnsi="GHEA Grapalat"/>
        </w:rPr>
      </w:pPr>
      <w:r>
        <w:rPr>
          <w:rFonts w:ascii="GHEA Grapalat" w:hAnsi="GHEA Grapalat"/>
          <w:w w:val="105"/>
        </w:rPr>
        <w:t xml:space="preserve">     </w:t>
      </w:r>
      <w:r w:rsidR="00F42678" w:rsidRPr="00AE5C33">
        <w:rPr>
          <w:rFonts w:ascii="GHEA Grapalat" w:hAnsi="GHEA Grapalat"/>
          <w:w w:val="105"/>
        </w:rPr>
        <w:t>ՑԱՆԿ</w:t>
      </w:r>
    </w:p>
    <w:p w:rsidR="00150FC2" w:rsidRPr="00AE5C33" w:rsidRDefault="006B3B06" w:rsidP="006B3B06">
      <w:pPr>
        <w:pStyle w:val="BodyText"/>
        <w:spacing w:before="16" w:line="259" w:lineRule="auto"/>
        <w:ind w:right="1486"/>
        <w:rPr>
          <w:rFonts w:ascii="GHEA Grapalat" w:hAnsi="GHEA Grapalat"/>
        </w:rPr>
      </w:pPr>
      <w:r>
        <w:rPr>
          <w:rFonts w:ascii="GHEA Grapalat" w:hAnsi="GHEA Grapalat"/>
          <w:w w:val="115"/>
        </w:rPr>
        <w:t xml:space="preserve">     </w:t>
      </w:r>
      <w:r w:rsidR="0081317A">
        <w:rPr>
          <w:rFonts w:ascii="GHEA Grapalat" w:hAnsi="GHEA Grapalat"/>
          <w:w w:val="115"/>
        </w:rPr>
        <w:t xml:space="preserve"> </w:t>
      </w:r>
      <w:r w:rsidR="00F42678" w:rsidRPr="00AE5C33">
        <w:rPr>
          <w:rFonts w:ascii="GHEA Grapalat" w:hAnsi="GHEA Grapalat"/>
          <w:w w:val="115"/>
        </w:rPr>
        <w:t>Մ</w:t>
      </w:r>
      <w:r w:rsidR="00F42678" w:rsidRPr="00AE5C33">
        <w:rPr>
          <w:rFonts w:ascii="GHEA Grapalat" w:hAnsi="GHEA Grapalat"/>
          <w:w w:val="104"/>
        </w:rPr>
        <w:t>իջին</w:t>
      </w:r>
      <w:r w:rsidR="0081317A">
        <w:rPr>
          <w:rFonts w:ascii="GHEA Grapalat" w:hAnsi="GHEA Grapalat"/>
          <w:w w:val="104"/>
        </w:rPr>
        <w:t xml:space="preserve"> </w:t>
      </w:r>
      <w:r w:rsidR="00F42678" w:rsidRPr="00AE5C33">
        <w:rPr>
          <w:rFonts w:ascii="GHEA Grapalat" w:hAnsi="GHEA Grapalat"/>
          <w:w w:val="104"/>
        </w:rPr>
        <w:t>մասնագիտ</w:t>
      </w:r>
      <w:r w:rsidR="00F42678" w:rsidRPr="00AE5C33">
        <w:rPr>
          <w:rFonts w:ascii="GHEA Grapalat" w:hAnsi="GHEA Grapalat"/>
          <w:w w:val="105"/>
        </w:rPr>
        <w:t>ա</w:t>
      </w:r>
      <w:r w:rsidR="00F42678" w:rsidRPr="00AE5C33">
        <w:rPr>
          <w:rFonts w:ascii="GHEA Grapalat" w:hAnsi="GHEA Grapalat"/>
          <w:w w:val="104"/>
        </w:rPr>
        <w:t>կա</w:t>
      </w:r>
      <w:r w:rsidR="00F42678" w:rsidRPr="00AE5C33">
        <w:rPr>
          <w:rFonts w:ascii="GHEA Grapalat" w:hAnsi="GHEA Grapalat"/>
          <w:w w:val="103"/>
        </w:rPr>
        <w:t>ն</w:t>
      </w:r>
      <w:r w:rsidR="0081317A">
        <w:rPr>
          <w:rFonts w:ascii="GHEA Grapalat" w:hAnsi="GHEA Grapalat"/>
          <w:w w:val="103"/>
        </w:rPr>
        <w:t xml:space="preserve"> </w:t>
      </w:r>
      <w:r w:rsidR="00F42678" w:rsidRPr="00AE5C33">
        <w:rPr>
          <w:rFonts w:ascii="GHEA Grapalat" w:hAnsi="GHEA Grapalat"/>
          <w:w w:val="103"/>
        </w:rPr>
        <w:t>կրթ</w:t>
      </w:r>
      <w:r w:rsidR="00F42678" w:rsidRPr="00AE5C33">
        <w:rPr>
          <w:rFonts w:ascii="GHEA Grapalat" w:hAnsi="GHEA Grapalat"/>
          <w:w w:val="105"/>
        </w:rPr>
        <w:t>ա</w:t>
      </w:r>
      <w:r w:rsidR="00F42678" w:rsidRPr="00AE5C33">
        <w:rPr>
          <w:rFonts w:ascii="GHEA Grapalat" w:hAnsi="GHEA Grapalat"/>
          <w:w w:val="104"/>
        </w:rPr>
        <w:t>կա</w:t>
      </w:r>
      <w:r w:rsidR="00F42678" w:rsidRPr="00AE5C33">
        <w:rPr>
          <w:rFonts w:ascii="GHEA Grapalat" w:hAnsi="GHEA Grapalat"/>
          <w:w w:val="103"/>
        </w:rPr>
        <w:t>ն</w:t>
      </w:r>
      <w:r w:rsidR="0081317A">
        <w:rPr>
          <w:rFonts w:ascii="GHEA Grapalat" w:hAnsi="GHEA Grapalat"/>
          <w:w w:val="103"/>
        </w:rPr>
        <w:t xml:space="preserve"> </w:t>
      </w:r>
      <w:r w:rsidR="00F42678" w:rsidRPr="00AE5C33">
        <w:rPr>
          <w:rFonts w:ascii="GHEA Grapalat" w:hAnsi="GHEA Grapalat"/>
          <w:w w:val="103"/>
        </w:rPr>
        <w:t>ծ</w:t>
      </w:r>
      <w:r w:rsidR="00F42678" w:rsidRPr="00AE5C33">
        <w:rPr>
          <w:rFonts w:ascii="GHEA Grapalat" w:hAnsi="GHEA Grapalat"/>
          <w:w w:val="104"/>
        </w:rPr>
        <w:t>րագ</w:t>
      </w:r>
      <w:r w:rsidR="00F42678" w:rsidRPr="00AE5C33">
        <w:rPr>
          <w:rFonts w:ascii="GHEA Grapalat" w:hAnsi="GHEA Grapalat"/>
          <w:w w:val="103"/>
        </w:rPr>
        <w:t>ր</w:t>
      </w:r>
      <w:r w:rsidR="00F42678" w:rsidRPr="00AE5C33">
        <w:rPr>
          <w:rFonts w:ascii="GHEA Grapalat" w:hAnsi="GHEA Grapalat"/>
          <w:w w:val="107"/>
        </w:rPr>
        <w:t>ով</w:t>
      </w:r>
      <w:r w:rsidR="0081317A">
        <w:rPr>
          <w:rFonts w:ascii="GHEA Grapalat" w:hAnsi="GHEA Grapalat"/>
          <w:w w:val="107"/>
        </w:rPr>
        <w:t xml:space="preserve"> </w:t>
      </w:r>
      <w:r w:rsidR="00F42678" w:rsidRPr="00AE5C33">
        <w:rPr>
          <w:rFonts w:ascii="GHEA Grapalat" w:hAnsi="GHEA Grapalat"/>
          <w:w w:val="105"/>
        </w:rPr>
        <w:t>2</w:t>
      </w:r>
      <w:r w:rsidR="00F42678" w:rsidRPr="00AE5C33">
        <w:rPr>
          <w:rFonts w:ascii="GHEA Grapalat" w:hAnsi="GHEA Grapalat"/>
          <w:w w:val="115"/>
        </w:rPr>
        <w:t>0</w:t>
      </w:r>
      <w:r w:rsidR="00F42678" w:rsidRPr="00AE5C33">
        <w:rPr>
          <w:rFonts w:ascii="GHEA Grapalat" w:hAnsi="GHEA Grapalat"/>
          <w:w w:val="110"/>
        </w:rPr>
        <w:t>2</w:t>
      </w:r>
      <w:r w:rsidR="00BA7D0D">
        <w:rPr>
          <w:rFonts w:ascii="GHEA Grapalat" w:hAnsi="GHEA Grapalat"/>
          <w:w w:val="110"/>
        </w:rPr>
        <w:t>2</w:t>
      </w:r>
      <w:r w:rsidR="00F42678" w:rsidRPr="00AE5C33">
        <w:rPr>
          <w:rFonts w:ascii="GHEA Grapalat" w:hAnsi="GHEA Grapalat"/>
          <w:w w:val="184"/>
        </w:rPr>
        <w:t>/</w:t>
      </w:r>
      <w:r w:rsidR="00F42678" w:rsidRPr="00AE5C33">
        <w:rPr>
          <w:rFonts w:ascii="GHEA Grapalat" w:hAnsi="GHEA Grapalat"/>
          <w:w w:val="110"/>
        </w:rPr>
        <w:t>20</w:t>
      </w:r>
      <w:r w:rsidR="00F42678" w:rsidRPr="00AE5C33">
        <w:rPr>
          <w:rFonts w:ascii="GHEA Grapalat" w:hAnsi="GHEA Grapalat"/>
          <w:w w:val="91"/>
        </w:rPr>
        <w:t>2</w:t>
      </w:r>
      <w:r w:rsidR="00BA7D0D">
        <w:rPr>
          <w:rFonts w:ascii="GHEA Grapalat" w:hAnsi="GHEA Grapalat"/>
          <w:w w:val="91"/>
          <w:lang w:val="hy-AM"/>
        </w:rPr>
        <w:t>3</w:t>
      </w:r>
      <w:r w:rsidR="0081317A">
        <w:rPr>
          <w:rFonts w:ascii="GHEA Grapalat" w:hAnsi="GHEA Grapalat"/>
          <w:w w:val="91"/>
        </w:rPr>
        <w:t xml:space="preserve"> </w:t>
      </w:r>
      <w:r w:rsidR="00F42678" w:rsidRPr="00AE5C33">
        <w:rPr>
          <w:rFonts w:ascii="GHEA Grapalat" w:hAnsi="GHEA Grapalat"/>
          <w:w w:val="93"/>
        </w:rPr>
        <w:t>ու</w:t>
      </w:r>
      <w:r w:rsidR="00F42678" w:rsidRPr="00AE5C33">
        <w:rPr>
          <w:rFonts w:ascii="GHEA Grapalat" w:hAnsi="GHEA Grapalat"/>
          <w:w w:val="104"/>
        </w:rPr>
        <w:t>ստ</w:t>
      </w:r>
      <w:r w:rsidR="00F42678" w:rsidRPr="00AE5C33">
        <w:rPr>
          <w:rFonts w:ascii="GHEA Grapalat" w:hAnsi="GHEA Grapalat"/>
          <w:w w:val="105"/>
        </w:rPr>
        <w:t>ա</w:t>
      </w:r>
      <w:r w:rsidR="00F42678" w:rsidRPr="00AE5C33">
        <w:rPr>
          <w:rFonts w:ascii="GHEA Grapalat" w:hAnsi="GHEA Grapalat"/>
          <w:w w:val="107"/>
        </w:rPr>
        <w:t>րվ</w:t>
      </w:r>
      <w:r w:rsidR="00F42678" w:rsidRPr="00AE5C33">
        <w:rPr>
          <w:rFonts w:ascii="GHEA Grapalat" w:hAnsi="GHEA Grapalat"/>
          <w:w w:val="105"/>
        </w:rPr>
        <w:t>ա</w:t>
      </w:r>
      <w:r w:rsidR="0081317A">
        <w:rPr>
          <w:rFonts w:ascii="GHEA Grapalat" w:hAnsi="GHEA Grapalat"/>
          <w:w w:val="105"/>
        </w:rPr>
        <w:t xml:space="preserve"> </w:t>
      </w:r>
      <w:r w:rsidR="00F42678" w:rsidRPr="00AE5C33">
        <w:rPr>
          <w:rFonts w:ascii="GHEA Grapalat" w:hAnsi="GHEA Grapalat"/>
          <w:w w:val="105"/>
        </w:rPr>
        <w:t>ա</w:t>
      </w:r>
      <w:r w:rsidR="00F42678" w:rsidRPr="00AE5C33">
        <w:rPr>
          <w:rFonts w:ascii="GHEA Grapalat" w:hAnsi="GHEA Grapalat"/>
          <w:w w:val="104"/>
        </w:rPr>
        <w:t>ռկա</w:t>
      </w:r>
      <w:r w:rsidR="0081317A">
        <w:rPr>
          <w:rFonts w:ascii="GHEA Grapalat" w:hAnsi="GHEA Grapalat"/>
          <w:w w:val="104"/>
        </w:rPr>
        <w:t xml:space="preserve"> </w:t>
      </w:r>
      <w:r w:rsidR="00F42678" w:rsidRPr="00AE5C33">
        <w:rPr>
          <w:rFonts w:ascii="GHEA Grapalat" w:hAnsi="GHEA Grapalat"/>
          <w:w w:val="93"/>
        </w:rPr>
        <w:t>ու</w:t>
      </w:r>
      <w:r w:rsidR="00F42678" w:rsidRPr="00AE5C33">
        <w:rPr>
          <w:rFonts w:ascii="GHEA Grapalat" w:hAnsi="GHEA Grapalat"/>
          <w:w w:val="97"/>
        </w:rPr>
        <w:t>սու</w:t>
      </w:r>
      <w:r w:rsidR="00F42678" w:rsidRPr="00AE5C33">
        <w:rPr>
          <w:rFonts w:ascii="GHEA Grapalat" w:hAnsi="GHEA Grapalat"/>
          <w:w w:val="103"/>
        </w:rPr>
        <w:t>ցմամբ</w:t>
      </w:r>
      <w:r w:rsidR="0081317A">
        <w:rPr>
          <w:rFonts w:ascii="GHEA Grapalat" w:hAnsi="GHEA Grapalat"/>
          <w:w w:val="103"/>
        </w:rPr>
        <w:t xml:space="preserve"> </w:t>
      </w:r>
      <w:r>
        <w:rPr>
          <w:rFonts w:ascii="GHEA Grapalat" w:hAnsi="GHEA Grapalat"/>
          <w:w w:val="103"/>
        </w:rPr>
        <w:t xml:space="preserve">                        </w:t>
      </w:r>
      <w:r w:rsidR="00F42678" w:rsidRPr="00AE5C33">
        <w:rPr>
          <w:rFonts w:ascii="GHEA Grapalat" w:hAnsi="GHEA Grapalat"/>
          <w:w w:val="102"/>
        </w:rPr>
        <w:t>ընդ</w:t>
      </w:r>
      <w:r w:rsidR="00F42678" w:rsidRPr="00AE5C33">
        <w:rPr>
          <w:rFonts w:ascii="GHEA Grapalat" w:hAnsi="GHEA Grapalat"/>
          <w:w w:val="93"/>
        </w:rPr>
        <w:t>ու</w:t>
      </w:r>
      <w:r w:rsidR="00F42678" w:rsidRPr="00AE5C33">
        <w:rPr>
          <w:rFonts w:ascii="GHEA Grapalat" w:hAnsi="GHEA Grapalat"/>
          <w:w w:val="106"/>
        </w:rPr>
        <w:t>նել</w:t>
      </w:r>
      <w:r w:rsidR="00F42678" w:rsidRPr="00AE5C33">
        <w:rPr>
          <w:rFonts w:ascii="GHEA Grapalat" w:hAnsi="GHEA Grapalat"/>
          <w:w w:val="93"/>
        </w:rPr>
        <w:t>ու</w:t>
      </w:r>
      <w:r w:rsidR="00F42678" w:rsidRPr="00AE5C33">
        <w:rPr>
          <w:rFonts w:ascii="GHEA Grapalat" w:hAnsi="GHEA Grapalat"/>
          <w:w w:val="103"/>
        </w:rPr>
        <w:t>թ</w:t>
      </w:r>
      <w:r w:rsidR="00F42678" w:rsidRPr="00AE5C33">
        <w:rPr>
          <w:rFonts w:ascii="GHEA Grapalat" w:hAnsi="GHEA Grapalat"/>
          <w:w w:val="106"/>
        </w:rPr>
        <w:t>յ</w:t>
      </w:r>
      <w:r w:rsidR="00F42678" w:rsidRPr="00AE5C33">
        <w:rPr>
          <w:rFonts w:ascii="GHEA Grapalat" w:hAnsi="GHEA Grapalat"/>
          <w:w w:val="93"/>
        </w:rPr>
        <w:t>ու</w:t>
      </w:r>
      <w:r w:rsidR="00F42678" w:rsidRPr="00AE5C33">
        <w:rPr>
          <w:rFonts w:ascii="GHEA Grapalat" w:hAnsi="GHEA Grapalat"/>
          <w:w w:val="103"/>
        </w:rPr>
        <w:t xml:space="preserve">ն </w:t>
      </w:r>
      <w:r w:rsidR="00F42678" w:rsidRPr="00AE5C33">
        <w:rPr>
          <w:rFonts w:ascii="GHEA Grapalat" w:hAnsi="GHEA Grapalat"/>
          <w:w w:val="105"/>
        </w:rPr>
        <w:t>հիմնական ընդհանուր կրթության (9-րդ դասարանի) հիմքով մասնագիտությունների</w:t>
      </w:r>
    </w:p>
    <w:p w:rsidR="00150FC2" w:rsidRPr="00AE5C33" w:rsidRDefault="00150FC2">
      <w:pPr>
        <w:spacing w:before="5"/>
        <w:rPr>
          <w:rFonts w:ascii="GHEA Grapalat" w:hAnsi="GHEA Grapalat"/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269"/>
        <w:gridCol w:w="537"/>
        <w:gridCol w:w="634"/>
        <w:gridCol w:w="696"/>
        <w:gridCol w:w="1062"/>
        <w:gridCol w:w="1170"/>
        <w:gridCol w:w="1170"/>
        <w:gridCol w:w="3600"/>
        <w:gridCol w:w="1980"/>
      </w:tblGrid>
      <w:tr w:rsidR="00150FC2" w:rsidRPr="00AE5C33" w:rsidTr="00283D26">
        <w:trPr>
          <w:trHeight w:val="1526"/>
        </w:trPr>
        <w:tc>
          <w:tcPr>
            <w:tcW w:w="1253" w:type="dxa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spacing w:before="2"/>
              <w:rPr>
                <w:rFonts w:ascii="GHEA Grapalat" w:hAnsi="GHEA Grapalat"/>
                <w:b/>
                <w:sz w:val="24"/>
              </w:rPr>
            </w:pPr>
          </w:p>
          <w:p w:rsidR="00150FC2" w:rsidRPr="00AE5C33" w:rsidRDefault="00F42678">
            <w:pPr>
              <w:pStyle w:val="TableParagraph"/>
              <w:ind w:left="196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10"/>
              </w:rPr>
              <w:t>Դասիչ</w:t>
            </w:r>
          </w:p>
        </w:tc>
        <w:tc>
          <w:tcPr>
            <w:tcW w:w="3269" w:type="dxa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spacing w:before="2"/>
              <w:rPr>
                <w:rFonts w:ascii="GHEA Grapalat" w:hAnsi="GHEA Grapalat"/>
                <w:b/>
                <w:sz w:val="24"/>
              </w:rPr>
            </w:pPr>
          </w:p>
          <w:p w:rsidR="00150FC2" w:rsidRPr="00AE5C33" w:rsidRDefault="006B3B06">
            <w:pPr>
              <w:pStyle w:val="TableParagraph"/>
              <w:ind w:left="110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 xml:space="preserve">     </w:t>
            </w:r>
            <w:r w:rsidR="00F42678" w:rsidRPr="00AE5C33">
              <w:rPr>
                <w:rFonts w:ascii="GHEA Grapalat" w:hAnsi="GHEA Grapalat"/>
                <w:b/>
                <w:bCs/>
              </w:rPr>
              <w:t>Մասնագիտությունը</w:t>
            </w:r>
          </w:p>
        </w:tc>
        <w:tc>
          <w:tcPr>
            <w:tcW w:w="1867" w:type="dxa"/>
            <w:gridSpan w:val="3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F42678">
            <w:pPr>
              <w:pStyle w:val="TableParagraph"/>
              <w:spacing w:before="144" w:line="254" w:lineRule="auto"/>
              <w:ind w:left="82" w:firstLine="86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 xml:space="preserve">Մրցութային </w:t>
            </w:r>
            <w:r w:rsidR="006B3B06">
              <w:rPr>
                <w:rFonts w:ascii="GHEA Grapalat" w:hAnsi="GHEA Grapalat"/>
                <w:b/>
                <w:bCs/>
                <w:w w:val="105"/>
              </w:rPr>
              <w:t xml:space="preserve"> </w:t>
            </w:r>
            <w:r w:rsidRPr="00AE5C33">
              <w:rPr>
                <w:rFonts w:ascii="GHEA Grapalat" w:hAnsi="GHEA Grapalat"/>
                <w:b/>
                <w:bCs/>
              </w:rPr>
              <w:t>առարկաները</w:t>
            </w:r>
          </w:p>
        </w:tc>
        <w:tc>
          <w:tcPr>
            <w:tcW w:w="1062" w:type="dxa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spacing w:before="4"/>
              <w:rPr>
                <w:rFonts w:ascii="GHEA Grapalat" w:hAnsi="GHEA Grapalat"/>
                <w:b/>
                <w:sz w:val="27"/>
              </w:rPr>
            </w:pPr>
          </w:p>
          <w:p w:rsidR="00150FC2" w:rsidRPr="00AE5C33" w:rsidRDefault="00F42678">
            <w:pPr>
              <w:pStyle w:val="TableParagraph"/>
              <w:spacing w:before="1" w:line="259" w:lineRule="auto"/>
              <w:ind w:left="20" w:firstLine="244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>Քնն</w:t>
            </w:r>
            <w:r w:rsidR="0081317A">
              <w:rPr>
                <w:rFonts w:ascii="Cambria Math" w:eastAsia="Times New Roman" w:hAnsi="Cambria Math" w:cs="Cambria Math"/>
                <w:b/>
                <w:bCs/>
                <w:w w:val="105"/>
              </w:rPr>
              <w:t>.</w:t>
            </w:r>
            <w:r w:rsidR="003F7D26">
              <w:rPr>
                <w:rFonts w:ascii="Cambria Math" w:eastAsia="Times New Roman" w:hAnsi="Cambria Math" w:cs="Cambria Math"/>
                <w:b/>
                <w:bCs/>
                <w:w w:val="105"/>
              </w:rPr>
              <w:t xml:space="preserve"> </w:t>
            </w:r>
            <w:r w:rsidRPr="00AE5C33">
              <w:rPr>
                <w:rFonts w:ascii="GHEA Grapalat" w:hAnsi="GHEA Grapalat"/>
                <w:b/>
                <w:bCs/>
                <w:w w:val="105"/>
              </w:rPr>
              <w:t>առարկա</w:t>
            </w:r>
          </w:p>
        </w:tc>
        <w:tc>
          <w:tcPr>
            <w:tcW w:w="2340" w:type="dxa"/>
            <w:gridSpan w:val="2"/>
            <w:vAlign w:val="center"/>
          </w:tcPr>
          <w:p w:rsidR="00AE5C33" w:rsidRPr="009E3218" w:rsidRDefault="00F42678" w:rsidP="009E3218">
            <w:pPr>
              <w:pStyle w:val="TableParagraph"/>
              <w:spacing w:before="5"/>
              <w:ind w:left="450" w:firstLine="151"/>
              <w:rPr>
                <w:rFonts w:ascii="GHEA Grapalat" w:hAnsi="GHEA Grapalat"/>
                <w:b/>
                <w:bCs/>
                <w:w w:val="105"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>Տեղերը</w:t>
            </w:r>
          </w:p>
        </w:tc>
        <w:tc>
          <w:tcPr>
            <w:tcW w:w="3600" w:type="dxa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</w:rPr>
            </w:pPr>
          </w:p>
          <w:p w:rsidR="00150FC2" w:rsidRPr="00AE5C33" w:rsidRDefault="00F42678">
            <w:pPr>
              <w:pStyle w:val="TableParagraph"/>
              <w:spacing w:before="144" w:line="254" w:lineRule="auto"/>
              <w:ind w:left="874" w:hanging="495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</w:rPr>
              <w:t>Ուսման տևողությունը և որակավորումը</w:t>
            </w:r>
          </w:p>
        </w:tc>
        <w:tc>
          <w:tcPr>
            <w:tcW w:w="1980" w:type="dxa"/>
            <w:vMerge w:val="restart"/>
          </w:tcPr>
          <w:p w:rsidR="00150FC2" w:rsidRPr="00AE5C33" w:rsidRDefault="00150FC2">
            <w:pPr>
              <w:pStyle w:val="TableParagraph"/>
              <w:rPr>
                <w:rFonts w:ascii="GHEA Grapalat" w:hAnsi="GHEA Grapalat"/>
                <w:b/>
                <w:sz w:val="24"/>
              </w:rPr>
            </w:pPr>
          </w:p>
          <w:p w:rsidR="00150FC2" w:rsidRPr="00AE5C33" w:rsidRDefault="00150FC2">
            <w:pPr>
              <w:pStyle w:val="TableParagraph"/>
              <w:spacing w:before="7"/>
              <w:rPr>
                <w:rFonts w:ascii="GHEA Grapalat" w:hAnsi="GHEA Grapalat"/>
                <w:b/>
                <w:sz w:val="23"/>
              </w:rPr>
            </w:pPr>
          </w:p>
          <w:p w:rsidR="00150FC2" w:rsidRPr="00AE5C33" w:rsidRDefault="00F42678">
            <w:pPr>
              <w:pStyle w:val="TableParagraph"/>
              <w:spacing w:line="259" w:lineRule="auto"/>
              <w:ind w:left="177" w:right="252" w:hanging="16"/>
              <w:jc w:val="center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>Ուսման տարեկան վարձաչափը (հազ</w:t>
            </w:r>
            <w:r w:rsidR="004220DF">
              <w:rPr>
                <w:rFonts w:ascii="Cambria Math" w:eastAsia="Times New Roman" w:hAnsi="Cambria Math" w:cs="Cambria Math"/>
                <w:b/>
                <w:bCs/>
                <w:w w:val="105"/>
              </w:rPr>
              <w:t>.</w:t>
            </w:r>
            <w:r w:rsidRPr="00AE5C33">
              <w:rPr>
                <w:rFonts w:ascii="GHEA Grapalat" w:hAnsi="GHEA Grapalat"/>
                <w:b/>
                <w:bCs/>
                <w:w w:val="105"/>
              </w:rPr>
              <w:t>դրամ)</w:t>
            </w:r>
          </w:p>
        </w:tc>
      </w:tr>
      <w:tr w:rsidR="00150FC2" w:rsidRPr="00AE5C33" w:rsidTr="00283D26">
        <w:trPr>
          <w:trHeight w:val="801"/>
        </w:trPr>
        <w:tc>
          <w:tcPr>
            <w:tcW w:w="1253" w:type="dxa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3269" w:type="dxa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170" w:type="dxa"/>
          </w:tcPr>
          <w:p w:rsidR="00150FC2" w:rsidRPr="00AE5C33" w:rsidRDefault="00F42678">
            <w:pPr>
              <w:pStyle w:val="TableParagraph"/>
              <w:spacing w:before="4" w:line="259" w:lineRule="auto"/>
              <w:ind w:left="481" w:right="90" w:hanging="356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>անվճար</w:t>
            </w:r>
          </w:p>
        </w:tc>
        <w:tc>
          <w:tcPr>
            <w:tcW w:w="1170" w:type="dxa"/>
          </w:tcPr>
          <w:p w:rsidR="00150FC2" w:rsidRPr="00AE5C33" w:rsidRDefault="00F42678">
            <w:pPr>
              <w:pStyle w:val="TableParagraph"/>
              <w:spacing w:before="4" w:line="259" w:lineRule="auto"/>
              <w:ind w:left="525" w:right="6" w:hanging="394"/>
              <w:rPr>
                <w:rFonts w:ascii="GHEA Grapalat" w:hAnsi="GHEA Grapalat"/>
                <w:b/>
                <w:bCs/>
              </w:rPr>
            </w:pPr>
            <w:r w:rsidRPr="00AE5C33">
              <w:rPr>
                <w:rFonts w:ascii="GHEA Grapalat" w:hAnsi="GHEA Grapalat"/>
                <w:b/>
                <w:bCs/>
                <w:w w:val="105"/>
              </w:rPr>
              <w:t>վճարովի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150FC2" w:rsidRPr="00AE5C33" w:rsidRDefault="00150FC2">
            <w:pPr>
              <w:rPr>
                <w:rFonts w:ascii="GHEA Grapalat" w:hAnsi="GHEA Grapalat"/>
                <w:sz w:val="2"/>
                <w:szCs w:val="2"/>
              </w:rPr>
            </w:pPr>
          </w:p>
        </w:tc>
      </w:tr>
      <w:tr w:rsidR="00150FC2" w:rsidRPr="00AE5C33" w:rsidTr="00283D26">
        <w:trPr>
          <w:trHeight w:val="412"/>
        </w:trPr>
        <w:tc>
          <w:tcPr>
            <w:tcW w:w="15371" w:type="dxa"/>
            <w:gridSpan w:val="10"/>
          </w:tcPr>
          <w:p w:rsidR="00150FC2" w:rsidRPr="00AE5C33" w:rsidRDefault="006B3B06">
            <w:pPr>
              <w:pStyle w:val="TableParagraph"/>
              <w:spacing w:before="76"/>
              <w:ind w:left="6245" w:right="6228"/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  <w:w w:val="105"/>
              </w:rPr>
              <w:t xml:space="preserve">  </w:t>
            </w:r>
            <w:r w:rsidR="00F42678" w:rsidRPr="00AE5C33">
              <w:rPr>
                <w:rFonts w:ascii="GHEA Grapalat" w:hAnsi="GHEA Grapalat"/>
                <w:b/>
                <w:bCs/>
                <w:w w:val="105"/>
              </w:rPr>
              <w:t>Երևանի կրթահամալիր</w:t>
            </w:r>
          </w:p>
        </w:tc>
      </w:tr>
      <w:tr w:rsidR="00150FC2" w:rsidRPr="00283D26" w:rsidTr="00D74ADD">
        <w:trPr>
          <w:trHeight w:val="1293"/>
        </w:trPr>
        <w:tc>
          <w:tcPr>
            <w:tcW w:w="1253" w:type="dxa"/>
            <w:tcBorders>
              <w:bottom w:val="single" w:sz="6" w:space="0" w:color="000000"/>
            </w:tcBorders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4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0716.02.5</w:t>
            </w:r>
          </w:p>
        </w:tc>
        <w:tc>
          <w:tcPr>
            <w:tcW w:w="3269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line="244" w:lineRule="auto"/>
              <w:ind w:left="115" w:right="104" w:hanging="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Ավտոմոբիլային տրանսպորտի տեխնիկական սպասարկում և նորոգում</w:t>
            </w:r>
          </w:p>
        </w:tc>
        <w:tc>
          <w:tcPr>
            <w:tcW w:w="537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3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1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D74ADD">
            <w:pPr>
              <w:pStyle w:val="TableParagraph"/>
              <w:ind w:left="396" w:right="38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0"/>
                <w:lang w:val="hy-AM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D74ADD">
            <w:pPr>
              <w:pStyle w:val="TableParagraph"/>
              <w:ind w:left="1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102"/>
                <w:lang w:val="hy-AM"/>
              </w:rPr>
              <w:t>8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150FC2" w:rsidRPr="00283D26" w:rsidRDefault="00F42678" w:rsidP="00997D26">
            <w:pPr>
              <w:pStyle w:val="TableParagraph"/>
              <w:spacing w:line="244" w:lineRule="auto"/>
              <w:ind w:left="629" w:right="611" w:firstLine="1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4 տարի, Տեխնիկ`ավտոմո բիլայինտրանսպորտի</w:t>
            </w:r>
          </w:p>
          <w:p w:rsidR="00150FC2" w:rsidRPr="00283D26" w:rsidRDefault="00F42678" w:rsidP="00997D26">
            <w:pPr>
              <w:pStyle w:val="TableParagraph"/>
              <w:spacing w:line="260" w:lineRule="exact"/>
              <w:ind w:left="132" w:right="120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տեխնիկական սպասարկման և նորոգման</w:t>
            </w: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50FC2" w:rsidP="00997D26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27A6A" w:rsidP="00997D26">
            <w:pPr>
              <w:pStyle w:val="TableParagraph"/>
              <w:ind w:left="543" w:right="53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F42678" w:rsidRPr="00283D26">
              <w:rPr>
                <w:rFonts w:ascii="GHEA Grapalat" w:hAnsi="GHEA Grapalat"/>
              </w:rPr>
              <w:t>20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150FC2" w:rsidRPr="00283D26" w:rsidTr="00D74ADD">
        <w:trPr>
          <w:trHeight w:val="1293"/>
        </w:trPr>
        <w:tc>
          <w:tcPr>
            <w:tcW w:w="1253" w:type="dxa"/>
            <w:tcBorders>
              <w:top w:val="single" w:sz="6" w:space="0" w:color="000000"/>
            </w:tcBorders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29"/>
              <w:ind w:right="4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0714.07.5</w:t>
            </w:r>
          </w:p>
        </w:tc>
        <w:tc>
          <w:tcPr>
            <w:tcW w:w="3269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spacing w:before="5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line="244" w:lineRule="auto"/>
              <w:ind w:left="195" w:right="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Կապի ցանցեր և հաղորդակցման համակարգեր</w:t>
            </w:r>
          </w:p>
        </w:tc>
        <w:tc>
          <w:tcPr>
            <w:tcW w:w="537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3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1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62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6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6"/>
              <w:jc w:val="center"/>
              <w:rPr>
                <w:rFonts w:ascii="GHEA Grapalat" w:hAnsi="GHEA Grapalat"/>
                <w:b/>
              </w:rPr>
            </w:pPr>
          </w:p>
          <w:p w:rsidR="00150FC2" w:rsidRPr="007B66AA" w:rsidRDefault="00997D26" w:rsidP="00D74ADD">
            <w:pPr>
              <w:pStyle w:val="TableParagraph"/>
              <w:ind w:left="396" w:right="393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6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D74ADD">
            <w:pPr>
              <w:pStyle w:val="TableParagraph"/>
              <w:ind w:left="338" w:right="32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3600" w:type="dxa"/>
            <w:tcBorders>
              <w:top w:val="single" w:sz="6" w:space="0" w:color="000000"/>
            </w:tcBorders>
          </w:tcPr>
          <w:p w:rsidR="00150FC2" w:rsidRPr="00283D26" w:rsidRDefault="00F42678" w:rsidP="00997D26">
            <w:pPr>
              <w:pStyle w:val="TableParagraph"/>
              <w:spacing w:line="241" w:lineRule="exact"/>
              <w:ind w:left="966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3 տարի 6ամիս,</w:t>
            </w:r>
          </w:p>
          <w:p w:rsidR="00150FC2" w:rsidRPr="00283D26" w:rsidRDefault="00F42678" w:rsidP="00997D26">
            <w:pPr>
              <w:pStyle w:val="TableParagraph"/>
              <w:spacing w:before="6" w:line="244" w:lineRule="auto"/>
              <w:ind w:left="946" w:hanging="428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Տեխնիկ` Կապի ցանցերի և հաղորդակցման</w:t>
            </w:r>
          </w:p>
          <w:p w:rsidR="00150FC2" w:rsidRPr="00283D26" w:rsidRDefault="00F42678" w:rsidP="00997D26">
            <w:pPr>
              <w:pStyle w:val="TableParagraph"/>
              <w:spacing w:before="1" w:line="260" w:lineRule="exact"/>
              <w:ind w:left="283" w:hanging="173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համակարգերի շահագործման և տեխնիկական սպասարկման</w:t>
            </w: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50FC2" w:rsidP="00997D26">
            <w:pPr>
              <w:pStyle w:val="TableParagraph"/>
              <w:spacing w:before="1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27A6A" w:rsidP="00997D26">
            <w:pPr>
              <w:pStyle w:val="TableParagraph"/>
              <w:ind w:left="543" w:right="53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</w:t>
            </w:r>
            <w:r w:rsidR="00F42678" w:rsidRPr="00283D26">
              <w:rPr>
                <w:rFonts w:ascii="GHEA Grapalat" w:hAnsi="GHEA Grapalat"/>
              </w:rPr>
              <w:t>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150FC2" w:rsidRPr="00283D26" w:rsidTr="00FB4551">
        <w:trPr>
          <w:trHeight w:val="1291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0714.05.5</w:t>
            </w:r>
          </w:p>
        </w:tc>
        <w:tc>
          <w:tcPr>
            <w:tcW w:w="3269" w:type="dxa"/>
          </w:tcPr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line="244" w:lineRule="auto"/>
              <w:ind w:left="302" w:right="181" w:hanging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Ռադիոէլեկտրոնային տեխնիկայի տեխնիկական սպասարկում և նորոգում</w:t>
            </w:r>
          </w:p>
        </w:tc>
        <w:tc>
          <w:tcPr>
            <w:tcW w:w="537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3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</w:tcPr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283D26" w:rsidRDefault="00283D26" w:rsidP="00997D26">
            <w:pPr>
              <w:pStyle w:val="TableParagraph"/>
              <w:ind w:left="241"/>
              <w:jc w:val="center"/>
              <w:rPr>
                <w:rFonts w:ascii="GHEA Grapalat" w:hAnsi="GHEA Grapalat"/>
                <w:w w:val="110"/>
              </w:rPr>
            </w:pPr>
          </w:p>
          <w:p w:rsidR="00150FC2" w:rsidRPr="00283D26" w:rsidRDefault="00F42678" w:rsidP="00997D26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62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ind w:left="396" w:right="39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7B66AA" w:rsidP="00997D26">
            <w:pPr>
              <w:pStyle w:val="TableParagraph"/>
              <w:ind w:left="338" w:right="321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  <w:r w:rsidR="00997D2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600" w:type="dxa"/>
          </w:tcPr>
          <w:p w:rsidR="00150FC2" w:rsidRPr="00283D26" w:rsidRDefault="00F42678" w:rsidP="00997D26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w w:val="105"/>
                <w:lang w:val="hy-AM"/>
              </w:rPr>
              <w:t>4 տարի,</w:t>
            </w:r>
          </w:p>
          <w:p w:rsidR="00150FC2" w:rsidRPr="00283D26" w:rsidRDefault="00F42678" w:rsidP="00997D26">
            <w:pPr>
              <w:pStyle w:val="TableParagraph"/>
              <w:spacing w:line="260" w:lineRule="atLeast"/>
              <w:ind w:left="180" w:right="72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Տեխնիկ`ռադիոէլեկտրոնային սարքերի և սարքավորումների տեխնիկական սպասարկման և նորոգման</w:t>
            </w:r>
          </w:p>
        </w:tc>
        <w:tc>
          <w:tcPr>
            <w:tcW w:w="1980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127A6A" w:rsidP="00997D26">
            <w:pPr>
              <w:pStyle w:val="TableParagraph"/>
              <w:ind w:left="543" w:right="53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  <w:r w:rsidR="002E1A22" w:rsidRPr="00283D26">
              <w:rPr>
                <w:rFonts w:ascii="GHEA Grapalat" w:hAnsi="GHEA Grapalat"/>
                <w:lang w:val="hy-AM"/>
              </w:rPr>
              <w:t>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150FC2" w:rsidRPr="00283D26" w:rsidTr="00FB4551">
        <w:trPr>
          <w:trHeight w:val="1098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right="4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0613.01.5</w:t>
            </w:r>
          </w:p>
        </w:tc>
        <w:tc>
          <w:tcPr>
            <w:tcW w:w="3269" w:type="dxa"/>
          </w:tcPr>
          <w:p w:rsidR="00150FC2" w:rsidRPr="00283D26" w:rsidRDefault="00F42678" w:rsidP="00997D26">
            <w:pPr>
              <w:pStyle w:val="TableParagraph"/>
              <w:spacing w:before="24" w:line="244" w:lineRule="auto"/>
              <w:ind w:left="195" w:right="77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 xml:space="preserve">Հաշվողական տեխնիկայի և </w:t>
            </w:r>
            <w:r w:rsidRPr="00283D26">
              <w:rPr>
                <w:rFonts w:ascii="GHEA Grapalat" w:hAnsi="GHEA Grapalat"/>
                <w:w w:val="105"/>
              </w:rPr>
              <w:t>ավտոմատացված համակարգերի ծրագրային ապահովում</w:t>
            </w:r>
          </w:p>
        </w:tc>
        <w:tc>
          <w:tcPr>
            <w:tcW w:w="537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right="3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</w:tcPr>
          <w:p w:rsidR="00283D26" w:rsidRDefault="00283D26" w:rsidP="00997D26">
            <w:pPr>
              <w:pStyle w:val="TableParagraph"/>
              <w:spacing w:before="1"/>
              <w:jc w:val="center"/>
              <w:rPr>
                <w:rFonts w:ascii="GHEA Grapalat" w:hAnsi="GHEA Grapalat"/>
                <w:w w:val="110"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jc w:val="center"/>
              <w:rPr>
                <w:rFonts w:ascii="GHEA Grapalat" w:hAnsi="GHEA Grapalat"/>
                <w:w w:val="110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62" w:type="dxa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ind w:left="7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spacing w:before="1"/>
              <w:ind w:left="396" w:right="392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7B66AA" w:rsidP="00997D26">
            <w:pPr>
              <w:pStyle w:val="TableParagraph"/>
              <w:spacing w:before="1"/>
              <w:ind w:left="338" w:right="32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  <w:r w:rsidR="00997D26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3600" w:type="dxa"/>
          </w:tcPr>
          <w:p w:rsidR="00150FC2" w:rsidRPr="00283D26" w:rsidRDefault="00F42678" w:rsidP="00997D26">
            <w:pPr>
              <w:pStyle w:val="TableParagraph"/>
              <w:spacing w:line="244" w:lineRule="auto"/>
              <w:ind w:left="586" w:right="513" w:firstLine="77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5"/>
              </w:rPr>
              <w:t>4 տարի, Տեխնիկ-ծրագրավորող</w:t>
            </w:r>
          </w:p>
        </w:tc>
        <w:tc>
          <w:tcPr>
            <w:tcW w:w="1980" w:type="dxa"/>
          </w:tcPr>
          <w:p w:rsidR="00150FC2" w:rsidRPr="00283D26" w:rsidRDefault="00150FC2" w:rsidP="00997D26">
            <w:pPr>
              <w:pStyle w:val="TableParagraph"/>
              <w:spacing w:before="6"/>
              <w:jc w:val="center"/>
              <w:rPr>
                <w:rFonts w:ascii="GHEA Grapalat" w:hAnsi="GHEA Grapalat"/>
                <w:b/>
              </w:rPr>
            </w:pPr>
          </w:p>
          <w:p w:rsidR="00174526" w:rsidRPr="00283D26" w:rsidRDefault="00127A6A" w:rsidP="00997D26">
            <w:pPr>
              <w:pStyle w:val="TableParagraph"/>
              <w:ind w:left="545" w:right="532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390</w:t>
            </w:r>
            <w:r w:rsidR="00174526" w:rsidRPr="00283D26">
              <w:rPr>
                <w:rFonts w:ascii="GHEA Grapalat" w:hAnsi="GHEA Grapalat"/>
              </w:rPr>
              <w:t>.000</w:t>
            </w:r>
          </w:p>
        </w:tc>
      </w:tr>
      <w:tr w:rsidR="00150FC2" w:rsidRPr="00283D26" w:rsidTr="00FB4551">
        <w:trPr>
          <w:trHeight w:val="1291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4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0718.02.5</w:t>
            </w:r>
          </w:p>
        </w:tc>
        <w:tc>
          <w:tcPr>
            <w:tcW w:w="3269" w:type="dxa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line="244" w:lineRule="auto"/>
              <w:ind w:left="230" w:right="111" w:firstLine="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Բժշկական տեխնիկայի տեղակայում, տեխնիկական սպասարկում և նորոգում</w:t>
            </w:r>
          </w:p>
        </w:tc>
        <w:tc>
          <w:tcPr>
            <w:tcW w:w="537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right="3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283D26" w:rsidRDefault="00283D26" w:rsidP="00997D26">
            <w:pPr>
              <w:pStyle w:val="TableParagraph"/>
              <w:ind w:left="179"/>
              <w:jc w:val="center"/>
              <w:rPr>
                <w:rFonts w:ascii="GHEA Grapalat" w:hAnsi="GHEA Grapalat"/>
                <w:w w:val="110"/>
              </w:rPr>
            </w:pPr>
          </w:p>
          <w:p w:rsidR="00150FC2" w:rsidRPr="00283D26" w:rsidRDefault="00F42678" w:rsidP="00997D26">
            <w:pPr>
              <w:pStyle w:val="TableParagraph"/>
              <w:ind w:left="1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62" w:type="dxa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7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ind w:left="396" w:right="38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0"/>
                <w:lang w:val="hy-AM"/>
              </w:rPr>
              <w:t>16</w:t>
            </w:r>
          </w:p>
        </w:tc>
        <w:tc>
          <w:tcPr>
            <w:tcW w:w="1170" w:type="dxa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ind w:left="1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w w:val="93"/>
              </w:rPr>
              <w:t>9</w:t>
            </w:r>
          </w:p>
        </w:tc>
        <w:tc>
          <w:tcPr>
            <w:tcW w:w="3600" w:type="dxa"/>
          </w:tcPr>
          <w:p w:rsidR="00150FC2" w:rsidRPr="00283D26" w:rsidRDefault="00F42678" w:rsidP="00997D26">
            <w:pPr>
              <w:pStyle w:val="TableParagraph"/>
              <w:spacing w:line="244" w:lineRule="auto"/>
              <w:ind w:left="816" w:right="808" w:firstLine="1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 xml:space="preserve">4 տարի, </w:t>
            </w:r>
            <w:r w:rsidRPr="00283D26">
              <w:rPr>
                <w:rFonts w:ascii="GHEA Grapalat" w:hAnsi="GHEA Grapalat"/>
                <w:w w:val="95"/>
              </w:rPr>
              <w:t>Տեխնիկ`</w:t>
            </w:r>
            <w:r w:rsidR="003F7D26" w:rsidRPr="00283D26">
              <w:rPr>
                <w:rFonts w:ascii="GHEA Grapalat" w:hAnsi="GHEA Grapalat"/>
                <w:w w:val="95"/>
              </w:rPr>
              <w:t xml:space="preserve"> </w:t>
            </w:r>
            <w:r w:rsidRPr="00283D26">
              <w:rPr>
                <w:rFonts w:ascii="GHEA Grapalat" w:hAnsi="GHEA Grapalat"/>
                <w:w w:val="95"/>
              </w:rPr>
              <w:t xml:space="preserve">բժշկական </w:t>
            </w:r>
            <w:r w:rsidR="003F7D26" w:rsidRPr="00283D26">
              <w:rPr>
                <w:rFonts w:ascii="GHEA Grapalat" w:hAnsi="GHEA Grapalat"/>
              </w:rPr>
              <w:t>սարքավորումնե</w:t>
            </w:r>
            <w:r w:rsidR="003F7D26" w:rsidRPr="00283D26">
              <w:rPr>
                <w:rFonts w:ascii="GHEA Grapalat" w:hAnsi="GHEA Grapalat"/>
                <w:lang w:val="hy-AM"/>
              </w:rPr>
              <w:t>ր</w:t>
            </w:r>
            <w:r w:rsidRPr="00283D26">
              <w:rPr>
                <w:rFonts w:ascii="GHEA Grapalat" w:hAnsi="GHEA Grapalat"/>
              </w:rPr>
              <w:t>ի</w:t>
            </w:r>
          </w:p>
          <w:p w:rsidR="00150FC2" w:rsidRPr="00283D26" w:rsidRDefault="00F42678" w:rsidP="00997D26">
            <w:pPr>
              <w:pStyle w:val="TableParagraph"/>
              <w:spacing w:line="252" w:lineRule="exact"/>
              <w:ind w:left="130" w:right="12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տեղակայման, տեխնիկական</w:t>
            </w:r>
          </w:p>
          <w:p w:rsidR="00150FC2" w:rsidRPr="00283D26" w:rsidRDefault="00F42678" w:rsidP="00997D26">
            <w:pPr>
              <w:pStyle w:val="TableParagraph"/>
              <w:spacing w:line="249" w:lineRule="exact"/>
              <w:ind w:left="132" w:right="12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սպասարկման և նորոգման</w:t>
            </w:r>
          </w:p>
        </w:tc>
        <w:tc>
          <w:tcPr>
            <w:tcW w:w="1980" w:type="dxa"/>
          </w:tcPr>
          <w:p w:rsidR="00150FC2" w:rsidRPr="00283D26" w:rsidRDefault="00150FC2" w:rsidP="00997D26">
            <w:pPr>
              <w:pStyle w:val="TableParagraph"/>
              <w:spacing w:before="1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27A6A" w:rsidP="00997D26">
            <w:pPr>
              <w:pStyle w:val="TableParagraph"/>
              <w:ind w:left="543" w:right="53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</w:tbl>
    <w:p w:rsidR="00150FC2" w:rsidRPr="00283D26" w:rsidRDefault="00150FC2" w:rsidP="00997D26">
      <w:pPr>
        <w:jc w:val="center"/>
        <w:rPr>
          <w:rFonts w:ascii="GHEA Grapalat" w:hAnsi="GHEA Grapalat"/>
        </w:rPr>
        <w:sectPr w:rsidR="00150FC2" w:rsidRPr="00283D26">
          <w:type w:val="continuous"/>
          <w:pgSz w:w="15840" w:h="12240" w:orient="landscape"/>
          <w:pgMar w:top="580" w:right="180" w:bottom="280" w:left="140" w:header="720" w:footer="720" w:gutter="0"/>
          <w:cols w:space="720"/>
        </w:sectPr>
      </w:pPr>
    </w:p>
    <w:tbl>
      <w:tblPr>
        <w:tblW w:w="15284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269"/>
        <w:gridCol w:w="537"/>
        <w:gridCol w:w="634"/>
        <w:gridCol w:w="696"/>
        <w:gridCol w:w="1013"/>
        <w:gridCol w:w="1170"/>
        <w:gridCol w:w="1169"/>
        <w:gridCol w:w="3602"/>
        <w:gridCol w:w="1941"/>
      </w:tblGrid>
      <w:tr w:rsidR="00150FC2" w:rsidRPr="00283D26" w:rsidTr="00D74ADD">
        <w:trPr>
          <w:trHeight w:val="1099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0613.02.5</w:t>
            </w:r>
          </w:p>
        </w:tc>
        <w:tc>
          <w:tcPr>
            <w:tcW w:w="3269" w:type="dxa"/>
            <w:vAlign w:val="center"/>
          </w:tcPr>
          <w:p w:rsidR="00150FC2" w:rsidRPr="00283D26" w:rsidRDefault="00F42678" w:rsidP="00997D26">
            <w:pPr>
              <w:pStyle w:val="TableParagraph"/>
              <w:spacing w:before="149" w:line="244" w:lineRule="auto"/>
              <w:ind w:left="681" w:right="672" w:firstLine="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Համակարգչային գեղարվեստական նախագծում</w:t>
            </w:r>
          </w:p>
        </w:tc>
        <w:tc>
          <w:tcPr>
            <w:tcW w:w="537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vAlign w:val="center"/>
          </w:tcPr>
          <w:p w:rsidR="00127A6A" w:rsidRDefault="00127A6A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Հլգ</w:t>
            </w:r>
          </w:p>
        </w:tc>
        <w:tc>
          <w:tcPr>
            <w:tcW w:w="101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3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7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ind w:left="396" w:right="38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0"/>
                <w:lang w:val="hy-AM"/>
              </w:rPr>
              <w:t>15</w:t>
            </w:r>
          </w:p>
        </w:tc>
        <w:tc>
          <w:tcPr>
            <w:tcW w:w="1169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8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7B66AA" w:rsidP="00997D26">
            <w:pPr>
              <w:pStyle w:val="TableParagraph"/>
              <w:ind w:left="338" w:right="325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</w:t>
            </w:r>
            <w:r w:rsidR="00997D26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3602" w:type="dxa"/>
            <w:vAlign w:val="center"/>
          </w:tcPr>
          <w:p w:rsidR="0002027C" w:rsidRPr="00283D26" w:rsidRDefault="00F42678" w:rsidP="00997D26">
            <w:pPr>
              <w:pStyle w:val="TableParagraph"/>
              <w:ind w:right="12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3 տարի,</w:t>
            </w:r>
          </w:p>
          <w:p w:rsidR="00150FC2" w:rsidRPr="00283D26" w:rsidRDefault="00F42678" w:rsidP="00997D26">
            <w:pPr>
              <w:pStyle w:val="TableParagraph"/>
              <w:ind w:right="12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5"/>
              </w:rPr>
              <w:t>Վեբ-դիզայներ</w:t>
            </w:r>
          </w:p>
        </w:tc>
        <w:tc>
          <w:tcPr>
            <w:tcW w:w="1941" w:type="dxa"/>
            <w:vAlign w:val="center"/>
          </w:tcPr>
          <w:p w:rsidR="00174526" w:rsidRPr="00283D26" w:rsidRDefault="00127A6A" w:rsidP="00997D26">
            <w:pPr>
              <w:pStyle w:val="TableParagraph"/>
              <w:ind w:right="39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390</w:t>
            </w:r>
            <w:r w:rsidR="00174526" w:rsidRPr="00283D26">
              <w:rPr>
                <w:rFonts w:ascii="GHEA Grapalat" w:hAnsi="GHEA Grapalat"/>
              </w:rPr>
              <w:t>.000</w:t>
            </w:r>
          </w:p>
        </w:tc>
      </w:tr>
      <w:tr w:rsidR="00150FC2" w:rsidRPr="00283D26" w:rsidTr="00D74ADD">
        <w:trPr>
          <w:trHeight w:val="1099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6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0718.12.5</w:t>
            </w:r>
          </w:p>
        </w:tc>
        <w:tc>
          <w:tcPr>
            <w:tcW w:w="3269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line="247" w:lineRule="auto"/>
              <w:ind w:left="331" w:hanging="183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Քիմիական միացությունների որակի անալիտիկ հսկում</w:t>
            </w:r>
          </w:p>
        </w:tc>
        <w:tc>
          <w:tcPr>
            <w:tcW w:w="537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60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5"/>
              </w:rPr>
              <w:t>Ք</w:t>
            </w:r>
          </w:p>
        </w:tc>
        <w:tc>
          <w:tcPr>
            <w:tcW w:w="634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60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ind w:left="21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13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spacing w:before="1"/>
              <w:ind w:left="396" w:right="38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0"/>
                <w:lang w:val="hy-AM"/>
              </w:rPr>
              <w:t>17</w:t>
            </w:r>
          </w:p>
        </w:tc>
        <w:tc>
          <w:tcPr>
            <w:tcW w:w="1169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spacing w:before="1"/>
              <w:ind w:left="1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w w:val="93"/>
              </w:rPr>
              <w:t>8</w:t>
            </w:r>
          </w:p>
        </w:tc>
        <w:tc>
          <w:tcPr>
            <w:tcW w:w="3602" w:type="dxa"/>
            <w:vAlign w:val="center"/>
          </w:tcPr>
          <w:p w:rsidR="00150FC2" w:rsidRPr="00283D26" w:rsidRDefault="00F42678" w:rsidP="00997D26">
            <w:pPr>
              <w:pStyle w:val="TableParagraph"/>
              <w:spacing w:line="243" w:lineRule="exact"/>
              <w:ind w:left="13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5"/>
              </w:rPr>
              <w:t>4 տարի,</w:t>
            </w:r>
          </w:p>
          <w:p w:rsidR="00150FC2" w:rsidRPr="00283D26" w:rsidRDefault="00F42678" w:rsidP="00997D26">
            <w:pPr>
              <w:pStyle w:val="TableParagraph"/>
              <w:spacing w:before="6" w:line="247" w:lineRule="auto"/>
              <w:ind w:left="524" w:right="510" w:hanging="1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Տեխնիկ` քիմիական միացությունների որակի անալիտիկ հսկման</w:t>
            </w:r>
          </w:p>
        </w:tc>
        <w:tc>
          <w:tcPr>
            <w:tcW w:w="1941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6"/>
              <w:ind w:right="391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F4B37" w:rsidP="00997D26">
            <w:pPr>
              <w:pStyle w:val="TableParagraph"/>
              <w:ind w:left="543" w:right="39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F42678" w:rsidRPr="00283D26">
              <w:rPr>
                <w:rFonts w:ascii="GHEA Grapalat" w:hAnsi="GHEA Grapalat"/>
              </w:rPr>
              <w:t>20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150FC2" w:rsidRPr="00283D26" w:rsidTr="00D74ADD">
        <w:trPr>
          <w:trHeight w:val="1099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0718.01.5</w:t>
            </w:r>
          </w:p>
        </w:tc>
        <w:tc>
          <w:tcPr>
            <w:tcW w:w="3269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left="806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Մեխատրոնիկա</w:t>
            </w:r>
          </w:p>
        </w:tc>
        <w:tc>
          <w:tcPr>
            <w:tcW w:w="537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55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ind w:left="17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13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spacing w:before="1"/>
              <w:ind w:left="396" w:right="393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169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997D26">
            <w:pPr>
              <w:pStyle w:val="TableParagraph"/>
              <w:spacing w:before="1"/>
              <w:ind w:left="1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3"/>
                <w:lang w:val="hy-AM"/>
              </w:rPr>
              <w:t>7</w:t>
            </w:r>
          </w:p>
        </w:tc>
        <w:tc>
          <w:tcPr>
            <w:tcW w:w="3602" w:type="dxa"/>
            <w:vAlign w:val="center"/>
          </w:tcPr>
          <w:p w:rsidR="0002027C" w:rsidRPr="00283D26" w:rsidRDefault="00F42678" w:rsidP="00997D26">
            <w:pPr>
              <w:pStyle w:val="TableParagraph"/>
              <w:spacing w:before="1" w:line="244" w:lineRule="auto"/>
              <w:ind w:right="619"/>
              <w:jc w:val="center"/>
              <w:rPr>
                <w:rFonts w:ascii="GHEA Grapalat" w:hAnsi="GHEA Grapalat"/>
                <w:w w:val="105"/>
              </w:rPr>
            </w:pPr>
            <w:r w:rsidRPr="00283D26">
              <w:rPr>
                <w:rFonts w:ascii="GHEA Grapalat" w:hAnsi="GHEA Grapalat"/>
                <w:w w:val="105"/>
              </w:rPr>
              <w:t>4 տարի,</w:t>
            </w:r>
          </w:p>
          <w:p w:rsidR="00150FC2" w:rsidRPr="00283D26" w:rsidRDefault="00F42678" w:rsidP="00997D26">
            <w:pPr>
              <w:pStyle w:val="TableParagraph"/>
              <w:spacing w:before="1" w:line="244" w:lineRule="auto"/>
              <w:ind w:right="61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Տեխնիկ-մեխատրոնիկ</w:t>
            </w:r>
          </w:p>
        </w:tc>
        <w:tc>
          <w:tcPr>
            <w:tcW w:w="1941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6"/>
              <w:ind w:right="391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F4B37" w:rsidP="00997D26">
            <w:pPr>
              <w:pStyle w:val="TableParagraph"/>
              <w:ind w:left="543" w:right="39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32</w:t>
            </w:r>
            <w:r w:rsidR="002E1A22" w:rsidRPr="00283D26">
              <w:rPr>
                <w:rFonts w:ascii="GHEA Grapalat" w:hAnsi="GHEA Grapalat"/>
                <w:lang w:val="hy-AM"/>
              </w:rPr>
              <w:t>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150FC2" w:rsidRPr="00283D26" w:rsidTr="00D74ADD">
        <w:trPr>
          <w:trHeight w:val="1550"/>
        </w:trPr>
        <w:tc>
          <w:tcPr>
            <w:tcW w:w="125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27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0728.06.5</w:t>
            </w:r>
          </w:p>
        </w:tc>
        <w:tc>
          <w:tcPr>
            <w:tcW w:w="3269" w:type="dxa"/>
            <w:vAlign w:val="center"/>
          </w:tcPr>
          <w:p w:rsidR="00150FC2" w:rsidRPr="00283D26" w:rsidRDefault="00F42678" w:rsidP="00997D26">
            <w:pPr>
              <w:pStyle w:val="TableParagraph"/>
              <w:spacing w:line="238" w:lineRule="exact"/>
              <w:ind w:left="124" w:right="111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Արդյունաբերական և</w:t>
            </w:r>
          </w:p>
          <w:p w:rsidR="00150FC2" w:rsidRPr="00283D26" w:rsidRDefault="00F42678" w:rsidP="00997D26">
            <w:pPr>
              <w:pStyle w:val="TableParagraph"/>
              <w:spacing w:before="6" w:line="247" w:lineRule="auto"/>
              <w:ind w:left="126" w:right="111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քաղաքացիական շենքերի էլեկտրական սարքավորումների տեղակայում, կարգավորում</w:t>
            </w:r>
          </w:p>
          <w:p w:rsidR="00150FC2" w:rsidRPr="00283D26" w:rsidRDefault="00F42678" w:rsidP="00997D26">
            <w:pPr>
              <w:pStyle w:val="TableParagraph"/>
              <w:spacing w:line="243" w:lineRule="exact"/>
              <w:ind w:left="124" w:right="111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և շահագործում</w:t>
            </w:r>
          </w:p>
        </w:tc>
        <w:tc>
          <w:tcPr>
            <w:tcW w:w="537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27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5"/>
              </w:rPr>
              <w:t>Ք</w:t>
            </w:r>
          </w:p>
        </w:tc>
        <w:tc>
          <w:tcPr>
            <w:tcW w:w="634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spacing w:before="127"/>
              <w:ind w:left="6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96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1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13" w:type="dxa"/>
            <w:vAlign w:val="center"/>
          </w:tcPr>
          <w:p w:rsidR="00150FC2" w:rsidRPr="00283D26" w:rsidRDefault="00150FC2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997D26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F42678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27"/>
              </w:rPr>
              <w:t>-</w:t>
            </w:r>
          </w:p>
        </w:tc>
        <w:tc>
          <w:tcPr>
            <w:tcW w:w="1170" w:type="dxa"/>
            <w:vAlign w:val="center"/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D74ADD">
            <w:pPr>
              <w:pStyle w:val="TableParagraph"/>
              <w:ind w:left="396" w:right="388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0"/>
                <w:lang w:val="hy-AM"/>
              </w:rPr>
              <w:t>16</w:t>
            </w:r>
          </w:p>
        </w:tc>
        <w:tc>
          <w:tcPr>
            <w:tcW w:w="1169" w:type="dxa"/>
            <w:vAlign w:val="center"/>
          </w:tcPr>
          <w:p w:rsidR="00150FC2" w:rsidRPr="00283D26" w:rsidRDefault="00150FC2" w:rsidP="00D74ADD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150FC2" w:rsidP="00D74ADD">
            <w:pPr>
              <w:pStyle w:val="TableParagraph"/>
              <w:spacing w:before="9"/>
              <w:jc w:val="center"/>
              <w:rPr>
                <w:rFonts w:ascii="GHEA Grapalat" w:hAnsi="GHEA Grapalat"/>
                <w:b/>
              </w:rPr>
            </w:pPr>
          </w:p>
          <w:p w:rsidR="00150FC2" w:rsidRPr="00283D26" w:rsidRDefault="00997D26" w:rsidP="00D74ADD">
            <w:pPr>
              <w:pStyle w:val="TableParagraph"/>
              <w:ind w:left="1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w w:val="93"/>
                <w:lang w:val="hy-AM"/>
              </w:rPr>
              <w:t>9</w:t>
            </w:r>
          </w:p>
        </w:tc>
        <w:tc>
          <w:tcPr>
            <w:tcW w:w="3602" w:type="dxa"/>
            <w:vAlign w:val="center"/>
          </w:tcPr>
          <w:p w:rsidR="003923D3" w:rsidRPr="00283D26" w:rsidRDefault="003923D3" w:rsidP="00997D26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w w:val="105"/>
                <w:lang w:val="hy-AM"/>
              </w:rPr>
              <w:t>4 տարի,</w:t>
            </w:r>
          </w:p>
          <w:p w:rsidR="00150FC2" w:rsidRPr="00283D26" w:rsidRDefault="003923D3" w:rsidP="00997D26">
            <w:pPr>
              <w:pStyle w:val="TableParagraph"/>
              <w:spacing w:before="6" w:line="247" w:lineRule="auto"/>
              <w:ind w:left="125" w:right="118" w:firstLine="70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lang w:val="hy-AM"/>
              </w:rPr>
              <w:t>Տեխնիկ` արդյունաբերական և քաղաքացիական շենքերի էլեկտրական սարքավորումների տեղակայում և կարգավորում</w:t>
            </w:r>
          </w:p>
        </w:tc>
        <w:tc>
          <w:tcPr>
            <w:tcW w:w="1941" w:type="dxa"/>
            <w:vAlign w:val="center"/>
          </w:tcPr>
          <w:p w:rsidR="00150FC2" w:rsidRPr="00283D26" w:rsidRDefault="00150FC2" w:rsidP="00997D26">
            <w:pPr>
              <w:pStyle w:val="TableParagraph"/>
              <w:spacing w:before="7"/>
              <w:ind w:right="39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150FC2" w:rsidRPr="00283D26" w:rsidRDefault="009F4B37" w:rsidP="00997D26">
            <w:pPr>
              <w:pStyle w:val="TableParagraph"/>
              <w:ind w:left="543" w:right="391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  <w:r w:rsidR="00F42678" w:rsidRPr="00283D26">
              <w:rPr>
                <w:rFonts w:ascii="GHEA Grapalat" w:hAnsi="GHEA Grapalat"/>
              </w:rPr>
              <w:t>20</w:t>
            </w:r>
            <w:r w:rsidR="0081317A" w:rsidRPr="00283D26">
              <w:rPr>
                <w:rFonts w:ascii="GHEA Grapalat" w:hAnsi="GHEA Grapalat" w:cs="Cambria Math"/>
              </w:rPr>
              <w:t>.</w:t>
            </w:r>
            <w:r w:rsidR="00F42678" w:rsidRPr="00283D26">
              <w:rPr>
                <w:rFonts w:ascii="GHEA Grapalat" w:hAnsi="GHEA Grapalat"/>
              </w:rPr>
              <w:t>000</w:t>
            </w:r>
          </w:p>
        </w:tc>
      </w:tr>
      <w:tr w:rsidR="009F4B37" w:rsidRPr="00283D26" w:rsidTr="00D74ADD">
        <w:trPr>
          <w:trHeight w:val="1550"/>
        </w:trPr>
        <w:tc>
          <w:tcPr>
            <w:tcW w:w="1253" w:type="dxa"/>
            <w:vAlign w:val="center"/>
          </w:tcPr>
          <w:p w:rsidR="009F4B37" w:rsidRPr="009F4B37" w:rsidRDefault="009F4B37" w:rsidP="00997D26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  <w:r w:rsidRPr="009F4B37">
              <w:rPr>
                <w:rFonts w:ascii="GHEA Grapalat" w:hAnsi="GHEA Grapalat"/>
                <w:color w:val="000000"/>
                <w:shd w:val="clear" w:color="auto" w:fill="FFFFFF"/>
              </w:rPr>
              <w:t>0714.12.5</w:t>
            </w:r>
          </w:p>
        </w:tc>
        <w:tc>
          <w:tcPr>
            <w:tcW w:w="3269" w:type="dxa"/>
            <w:vAlign w:val="center"/>
          </w:tcPr>
          <w:p w:rsidR="009F4B37" w:rsidRPr="009F4B37" w:rsidRDefault="009F4B37" w:rsidP="00997D26">
            <w:pPr>
              <w:pStyle w:val="TableParagraph"/>
              <w:spacing w:line="238" w:lineRule="exact"/>
              <w:ind w:left="124" w:right="111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Փոստային Կապ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37" w:rsidRPr="009F4B37" w:rsidRDefault="009F4B37" w:rsidP="00997D2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9F4B37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</w:p>
        </w:tc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37" w:rsidRPr="009F4B37" w:rsidRDefault="009F4B37" w:rsidP="00997D2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9F4B37">
              <w:rPr>
                <w:rFonts w:ascii="GHEA Grapalat" w:hAnsi="GHEA Grapalat"/>
                <w:color w:val="000000"/>
                <w:sz w:val="22"/>
                <w:szCs w:val="22"/>
              </w:rPr>
              <w:t>Օլ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4B37" w:rsidRPr="009F4B37" w:rsidRDefault="009F4B37" w:rsidP="00997D26">
            <w:pPr>
              <w:pStyle w:val="NormalWeb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9F4B37">
              <w:rPr>
                <w:rFonts w:ascii="GHEA Grapalat" w:hAnsi="GHEA Grapalat"/>
                <w:color w:val="000000"/>
                <w:sz w:val="22"/>
                <w:szCs w:val="22"/>
              </w:rPr>
              <w:t>Հլգ</w:t>
            </w:r>
          </w:p>
        </w:tc>
        <w:tc>
          <w:tcPr>
            <w:tcW w:w="1013" w:type="dxa"/>
            <w:vAlign w:val="center"/>
          </w:tcPr>
          <w:p w:rsidR="009F4B37" w:rsidRPr="009F4B37" w:rsidRDefault="009F4B37" w:rsidP="00997D26">
            <w:pPr>
              <w:pStyle w:val="TableParagraph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70" w:type="dxa"/>
            <w:vAlign w:val="center"/>
          </w:tcPr>
          <w:p w:rsidR="009F4B37" w:rsidRPr="009F4B37" w:rsidRDefault="00997D26" w:rsidP="00997D2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</w:t>
            </w:r>
          </w:p>
        </w:tc>
        <w:tc>
          <w:tcPr>
            <w:tcW w:w="1169" w:type="dxa"/>
            <w:vAlign w:val="center"/>
          </w:tcPr>
          <w:p w:rsidR="009F4B37" w:rsidRPr="009F4B37" w:rsidRDefault="00997D26" w:rsidP="00997D2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3602" w:type="dxa"/>
            <w:vAlign w:val="center"/>
          </w:tcPr>
          <w:p w:rsidR="009F4B37" w:rsidRDefault="009F4B37" w:rsidP="00997D26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3 տարի,</w:t>
            </w:r>
          </w:p>
          <w:p w:rsidR="009F4B37" w:rsidRPr="00283D26" w:rsidRDefault="009F4B37" w:rsidP="00997D26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w w:val="105"/>
                <w:lang w:val="hy-AM"/>
              </w:rPr>
            </w:pPr>
            <w:r>
              <w:rPr>
                <w:rFonts w:ascii="GHEA Grapalat" w:hAnsi="GHEA Grapalat"/>
                <w:w w:val="105"/>
                <w:lang w:val="hy-AM"/>
              </w:rPr>
              <w:t>Մասնագետ՝ փոստային կապի</w:t>
            </w:r>
          </w:p>
        </w:tc>
        <w:tc>
          <w:tcPr>
            <w:tcW w:w="1941" w:type="dxa"/>
            <w:vAlign w:val="center"/>
          </w:tcPr>
          <w:p w:rsidR="009F4B37" w:rsidRPr="009F4B37" w:rsidRDefault="009F4B37" w:rsidP="00997D26">
            <w:pPr>
              <w:pStyle w:val="TableParagraph"/>
              <w:spacing w:before="7"/>
              <w:jc w:val="center"/>
              <w:rPr>
                <w:rFonts w:ascii="GHEA Grapalat" w:hAnsi="GHEA Grapalat"/>
                <w:lang w:val="hy-AM"/>
              </w:rPr>
            </w:pPr>
            <w:r w:rsidRPr="009F4B37">
              <w:rPr>
                <w:rFonts w:ascii="GHEA Grapalat" w:hAnsi="GHEA Grapalat"/>
                <w:lang w:val="hy-AM"/>
              </w:rPr>
              <w:t>320</w:t>
            </w:r>
            <w:r>
              <w:rPr>
                <w:rFonts w:ascii="GHEA Grapalat" w:hAnsi="GHEA Grapalat"/>
              </w:rPr>
              <w:t>.</w:t>
            </w:r>
            <w:r w:rsidRPr="009F4B37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326E7C" w:rsidRPr="00283D26" w:rsidTr="00C86D8F">
        <w:trPr>
          <w:trHeight w:val="1550"/>
        </w:trPr>
        <w:tc>
          <w:tcPr>
            <w:tcW w:w="1253" w:type="dxa"/>
            <w:vAlign w:val="center"/>
          </w:tcPr>
          <w:p w:rsidR="00326E7C" w:rsidRPr="009F4B37" w:rsidRDefault="00326E7C" w:rsidP="00326E7C">
            <w:pPr>
              <w:pStyle w:val="TableParagraph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F72DD8">
              <w:rPr>
                <w:rFonts w:ascii="GHEA Grapalat" w:hAnsi="GHEA Grapalat"/>
                <w:sz w:val="24"/>
                <w:szCs w:val="24"/>
                <w:lang w:val="hy-AM"/>
              </w:rPr>
              <w:t>0716</w:t>
            </w:r>
            <w:r w:rsidRPr="00F72DD8">
              <w:rPr>
                <w:rFonts w:ascii="GHEA Grapalat" w:hAnsi="GHEA Grapalat" w:cs="Cambria Math"/>
                <w:sz w:val="24"/>
                <w:szCs w:val="24"/>
              </w:rPr>
              <w:t>.</w:t>
            </w:r>
            <w:r w:rsidRPr="00F72DD8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Pr="00F72DD8">
              <w:rPr>
                <w:rFonts w:ascii="GHEA Grapalat" w:hAnsi="GHEA Grapalat" w:cs="Cambria Math"/>
                <w:sz w:val="24"/>
                <w:szCs w:val="24"/>
              </w:rPr>
              <w:t>.</w:t>
            </w:r>
            <w:r w:rsidRPr="00F72DD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69" w:type="dxa"/>
            <w:vAlign w:val="center"/>
          </w:tcPr>
          <w:p w:rsidR="00326E7C" w:rsidRDefault="00326E7C" w:rsidP="00326E7C">
            <w:pPr>
              <w:pStyle w:val="TableParagraph"/>
              <w:spacing w:line="238" w:lineRule="exact"/>
              <w:ind w:left="124" w:right="111"/>
              <w:jc w:val="center"/>
              <w:rPr>
                <w:rFonts w:ascii="GHEA Grapalat" w:hAnsi="GHEA Grapalat"/>
                <w:lang w:val="hy-AM"/>
              </w:rPr>
            </w:pPr>
            <w:r w:rsidRPr="00F72D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F72DD8">
              <w:rPr>
                <w:rFonts w:ascii="GHEA Grapalat" w:hAnsi="GHEA Grapalat"/>
                <w:sz w:val="24"/>
                <w:szCs w:val="24"/>
                <w:lang w:val="hy-AM"/>
              </w:rPr>
              <w:t>լեկտրամոբիլային տրանսպորտի տեխնիկական սպասարկում և նորոգում</w:t>
            </w:r>
          </w:p>
        </w:tc>
        <w:tc>
          <w:tcPr>
            <w:tcW w:w="537" w:type="dxa"/>
            <w:vAlign w:val="center"/>
          </w:tcPr>
          <w:p w:rsidR="00326E7C" w:rsidRPr="00283D26" w:rsidRDefault="00326E7C" w:rsidP="00326E7C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326E7C" w:rsidRPr="00283D26" w:rsidRDefault="00326E7C" w:rsidP="00326E7C">
            <w:pPr>
              <w:pStyle w:val="TableParagraph"/>
              <w:spacing w:before="155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06"/>
              </w:rPr>
              <w:t>Մ</w:t>
            </w:r>
          </w:p>
        </w:tc>
        <w:tc>
          <w:tcPr>
            <w:tcW w:w="634" w:type="dxa"/>
            <w:vAlign w:val="center"/>
          </w:tcPr>
          <w:p w:rsidR="00326E7C" w:rsidRPr="00283D26" w:rsidRDefault="00326E7C" w:rsidP="00326E7C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</w:p>
          <w:p w:rsidR="00326E7C" w:rsidRPr="00283D26" w:rsidRDefault="00326E7C" w:rsidP="00326E7C">
            <w:pPr>
              <w:pStyle w:val="TableParagraph"/>
              <w:spacing w:before="155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Ֆ</w:t>
            </w:r>
          </w:p>
        </w:tc>
        <w:tc>
          <w:tcPr>
            <w:tcW w:w="696" w:type="dxa"/>
            <w:vAlign w:val="center"/>
          </w:tcPr>
          <w:p w:rsidR="00326E7C" w:rsidRPr="00283D26" w:rsidRDefault="00326E7C" w:rsidP="00326E7C">
            <w:pPr>
              <w:pStyle w:val="TableParagraph"/>
              <w:spacing w:before="7"/>
              <w:jc w:val="center"/>
              <w:rPr>
                <w:rFonts w:ascii="GHEA Grapalat" w:hAnsi="GHEA Grapalat"/>
                <w:b/>
              </w:rPr>
            </w:pPr>
          </w:p>
          <w:p w:rsidR="00326E7C" w:rsidRPr="00283D26" w:rsidRDefault="00326E7C" w:rsidP="00326E7C">
            <w:pPr>
              <w:pStyle w:val="TableParagraph"/>
              <w:spacing w:before="1"/>
              <w:ind w:left="17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  <w:w w:val="110"/>
              </w:rPr>
              <w:t>Հլգ</w:t>
            </w:r>
          </w:p>
        </w:tc>
        <w:tc>
          <w:tcPr>
            <w:tcW w:w="1013" w:type="dxa"/>
            <w:vAlign w:val="center"/>
          </w:tcPr>
          <w:p w:rsidR="00326E7C" w:rsidRPr="00326E7C" w:rsidRDefault="00326E7C" w:rsidP="00326E7C">
            <w:pPr>
              <w:pStyle w:val="TableParagraph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70" w:type="dxa"/>
            <w:vAlign w:val="center"/>
          </w:tcPr>
          <w:p w:rsidR="00326E7C" w:rsidRPr="00326E7C" w:rsidRDefault="00326E7C" w:rsidP="00326E7C">
            <w:pPr>
              <w:pStyle w:val="TableParagraph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1169" w:type="dxa"/>
            <w:vAlign w:val="center"/>
          </w:tcPr>
          <w:p w:rsidR="00326E7C" w:rsidRPr="00326E7C" w:rsidRDefault="00326E7C" w:rsidP="00326E7C">
            <w:pPr>
              <w:pStyle w:val="TableParagraph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3602" w:type="dxa"/>
            <w:vAlign w:val="center"/>
          </w:tcPr>
          <w:p w:rsidR="00326E7C" w:rsidRPr="00283D26" w:rsidRDefault="00326E7C" w:rsidP="00326E7C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lang w:val="hy-AM"/>
              </w:rPr>
            </w:pPr>
            <w:r w:rsidRPr="00283D26">
              <w:rPr>
                <w:rFonts w:ascii="GHEA Grapalat" w:hAnsi="GHEA Grapalat"/>
                <w:w w:val="105"/>
                <w:lang w:val="hy-AM"/>
              </w:rPr>
              <w:t>4 տարի,</w:t>
            </w:r>
          </w:p>
          <w:p w:rsidR="00326E7C" w:rsidRPr="00326E7C" w:rsidRDefault="00326E7C" w:rsidP="00326E7C">
            <w:pPr>
              <w:pStyle w:val="TableParagraph"/>
              <w:spacing w:line="238" w:lineRule="exact"/>
              <w:ind w:left="137" w:right="120"/>
              <w:jc w:val="center"/>
              <w:rPr>
                <w:rFonts w:ascii="GHEA Grapalat" w:hAnsi="GHEA Grapalat"/>
                <w:w w:val="105"/>
              </w:rPr>
            </w:pPr>
            <w:r w:rsidRPr="00283D26">
              <w:rPr>
                <w:rFonts w:ascii="GHEA Grapalat" w:hAnsi="GHEA Grapalat"/>
                <w:lang w:val="hy-AM"/>
              </w:rPr>
              <w:t>Տեխնիկ`</w:t>
            </w:r>
            <w:r>
              <w:rPr>
                <w:rFonts w:ascii="GHEA Grapalat" w:hAnsi="GHEA Grapalat"/>
              </w:rPr>
              <w:t xml:space="preserve"> </w:t>
            </w:r>
            <w:r w:rsidRPr="00F72DD8">
              <w:rPr>
                <w:rFonts w:ascii="GHEA Grapalat" w:hAnsi="GHEA Grapalat"/>
                <w:sz w:val="24"/>
                <w:szCs w:val="24"/>
                <w:lang w:val="hy-AM"/>
              </w:rPr>
              <w:t>էլեկտրամոբիլային տրանսպորտի տեխնիկական սպասարկման և նորոգման</w:t>
            </w:r>
          </w:p>
        </w:tc>
        <w:tc>
          <w:tcPr>
            <w:tcW w:w="1941" w:type="dxa"/>
            <w:vAlign w:val="center"/>
          </w:tcPr>
          <w:p w:rsidR="00326E7C" w:rsidRPr="009F4B37" w:rsidRDefault="00326E7C" w:rsidP="00326E7C">
            <w:pPr>
              <w:pStyle w:val="TableParagraph"/>
              <w:spacing w:before="7"/>
              <w:jc w:val="center"/>
              <w:rPr>
                <w:rFonts w:ascii="GHEA Grapalat" w:hAnsi="GHEA Grapalat"/>
                <w:lang w:val="hy-AM"/>
              </w:rPr>
            </w:pPr>
            <w:r w:rsidRPr="009F4B37">
              <w:rPr>
                <w:rFonts w:ascii="GHEA Grapalat" w:hAnsi="GHEA Grapalat"/>
                <w:lang w:val="hy-AM"/>
              </w:rPr>
              <w:t>320</w:t>
            </w:r>
            <w:r>
              <w:rPr>
                <w:rFonts w:ascii="GHEA Grapalat" w:hAnsi="GHEA Grapalat"/>
              </w:rPr>
              <w:t>.</w:t>
            </w:r>
            <w:r w:rsidRPr="009F4B37">
              <w:rPr>
                <w:rFonts w:ascii="GHEA Grapalat" w:hAnsi="GHEA Grapalat"/>
                <w:lang w:val="hy-AM"/>
              </w:rPr>
              <w:t>000</w:t>
            </w:r>
            <w:bookmarkStart w:id="0" w:name="_GoBack"/>
            <w:bookmarkEnd w:id="0"/>
          </w:p>
        </w:tc>
      </w:tr>
      <w:tr w:rsidR="003923D3" w:rsidRPr="00283D26" w:rsidTr="00632876">
        <w:trPr>
          <w:trHeight w:val="462"/>
        </w:trPr>
        <w:tc>
          <w:tcPr>
            <w:tcW w:w="15284" w:type="dxa"/>
            <w:gridSpan w:val="10"/>
            <w:vAlign w:val="center"/>
          </w:tcPr>
          <w:p w:rsidR="003923D3" w:rsidRPr="00283D26" w:rsidRDefault="003923D3" w:rsidP="00997D26">
            <w:pPr>
              <w:pStyle w:val="TableParagraph"/>
              <w:spacing w:before="192"/>
              <w:ind w:left="6237" w:right="6228"/>
              <w:jc w:val="center"/>
              <w:rPr>
                <w:rFonts w:ascii="GHEA Grapalat" w:hAnsi="GHEA Grapalat"/>
                <w:b/>
                <w:bCs/>
              </w:rPr>
            </w:pPr>
            <w:r w:rsidRPr="00283D26">
              <w:rPr>
                <w:rFonts w:ascii="GHEA Grapalat" w:hAnsi="GHEA Grapalat"/>
                <w:b/>
                <w:bCs/>
              </w:rPr>
              <w:t>Գյումրու մասնաճյուղ</w:t>
            </w:r>
          </w:p>
        </w:tc>
      </w:tr>
      <w:tr w:rsidR="004606CF" w:rsidRPr="00283D26" w:rsidTr="00D74ADD">
        <w:trPr>
          <w:trHeight w:val="1142"/>
        </w:trPr>
        <w:tc>
          <w:tcPr>
            <w:tcW w:w="1253" w:type="dxa"/>
            <w:vAlign w:val="center"/>
          </w:tcPr>
          <w:p w:rsidR="004606CF" w:rsidRPr="00283D26" w:rsidRDefault="004606CF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0411.01.5</w:t>
            </w:r>
          </w:p>
        </w:tc>
        <w:tc>
          <w:tcPr>
            <w:tcW w:w="3269" w:type="dxa"/>
            <w:vAlign w:val="center"/>
          </w:tcPr>
          <w:p w:rsidR="0002027C" w:rsidRPr="00283D26" w:rsidRDefault="004606CF" w:rsidP="00997D26">
            <w:pPr>
              <w:adjustRightInd w:val="0"/>
              <w:jc w:val="center"/>
              <w:rPr>
                <w:rFonts w:ascii="GHEA Grapalat" w:hAnsi="GHEA Grapalat" w:cs="Sylfaen"/>
              </w:rPr>
            </w:pPr>
            <w:r w:rsidRPr="00283D26">
              <w:rPr>
                <w:rFonts w:ascii="GHEA Grapalat" w:hAnsi="GHEA Grapalat" w:cs="Sylfaen"/>
              </w:rPr>
              <w:t>Հաշվապահական</w:t>
            </w:r>
          </w:p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հաշվառում</w:t>
            </w:r>
          </w:p>
        </w:tc>
        <w:tc>
          <w:tcPr>
            <w:tcW w:w="537" w:type="dxa"/>
            <w:vAlign w:val="center"/>
          </w:tcPr>
          <w:p w:rsidR="004606CF" w:rsidRPr="00632876" w:rsidRDefault="00632876" w:rsidP="00997D26">
            <w:pPr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</w:p>
        </w:tc>
        <w:tc>
          <w:tcPr>
            <w:tcW w:w="634" w:type="dxa"/>
            <w:vAlign w:val="center"/>
          </w:tcPr>
          <w:p w:rsidR="004606CF" w:rsidRPr="00632876" w:rsidRDefault="00632876" w:rsidP="00997D26">
            <w:pPr>
              <w:pStyle w:val="TableParagraph"/>
              <w:spacing w:before="155"/>
              <w:ind w:right="11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Հլգ</w:t>
            </w:r>
          </w:p>
        </w:tc>
        <w:tc>
          <w:tcPr>
            <w:tcW w:w="696" w:type="dxa"/>
            <w:vAlign w:val="center"/>
          </w:tcPr>
          <w:p w:rsidR="004606CF" w:rsidRPr="00632876" w:rsidRDefault="00632876" w:rsidP="00997D26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Օլ</w:t>
            </w:r>
          </w:p>
        </w:tc>
        <w:tc>
          <w:tcPr>
            <w:tcW w:w="1013" w:type="dxa"/>
            <w:vAlign w:val="center"/>
          </w:tcPr>
          <w:p w:rsidR="004606CF" w:rsidRPr="009F4B37" w:rsidRDefault="009F4B37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</w:rPr>
              <w:t>-</w:t>
            </w:r>
          </w:p>
        </w:tc>
        <w:tc>
          <w:tcPr>
            <w:tcW w:w="1170" w:type="dxa"/>
            <w:vAlign w:val="center"/>
          </w:tcPr>
          <w:p w:rsidR="004606CF" w:rsidRPr="00283D26" w:rsidRDefault="00997D26" w:rsidP="00997D26">
            <w:pPr>
              <w:pStyle w:val="TableParagraph"/>
              <w:ind w:left="2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  <w:lang w:val="hy-AM"/>
              </w:rPr>
              <w:t>0</w:t>
            </w:r>
          </w:p>
        </w:tc>
        <w:tc>
          <w:tcPr>
            <w:tcW w:w="1169" w:type="dxa"/>
            <w:vAlign w:val="center"/>
          </w:tcPr>
          <w:p w:rsidR="004606CF" w:rsidRPr="00283D26" w:rsidRDefault="00997D26" w:rsidP="00997D26">
            <w:pPr>
              <w:pStyle w:val="TableParagraph"/>
              <w:ind w:left="1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</w:rPr>
              <w:t>1</w:t>
            </w:r>
            <w:r w:rsidR="004606CF" w:rsidRPr="00283D26">
              <w:rPr>
                <w:rFonts w:ascii="GHEA Grapalat" w:hAnsi="GHEA Grapalat" w:cs="Arial-BoldMT"/>
                <w:bCs/>
                <w:lang w:val="hy-AM"/>
              </w:rPr>
              <w:t>5</w:t>
            </w:r>
          </w:p>
        </w:tc>
        <w:tc>
          <w:tcPr>
            <w:tcW w:w="3602" w:type="dxa"/>
            <w:vAlign w:val="center"/>
          </w:tcPr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 xml:space="preserve">3 </w:t>
            </w:r>
            <w:r w:rsidRPr="00283D26">
              <w:rPr>
                <w:rFonts w:ascii="GHEA Grapalat" w:hAnsi="GHEA Grapalat" w:cs="Sylfaen"/>
              </w:rPr>
              <w:t>տարի</w:t>
            </w:r>
            <w:r w:rsidRPr="00283D26">
              <w:rPr>
                <w:rFonts w:ascii="GHEA Grapalat" w:hAnsi="GHEA Grapalat"/>
              </w:rPr>
              <w:t>,</w:t>
            </w:r>
          </w:p>
          <w:p w:rsidR="004606CF" w:rsidRPr="00283D26" w:rsidRDefault="004606CF" w:rsidP="00997D26">
            <w:pPr>
              <w:pStyle w:val="TableParagraph"/>
              <w:spacing w:line="244" w:lineRule="auto"/>
              <w:ind w:right="513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Հաշվապահ</w:t>
            </w:r>
          </w:p>
        </w:tc>
        <w:tc>
          <w:tcPr>
            <w:tcW w:w="1941" w:type="dxa"/>
            <w:vAlign w:val="center"/>
          </w:tcPr>
          <w:p w:rsidR="004606CF" w:rsidRPr="00283D26" w:rsidRDefault="004606CF" w:rsidP="00997D26">
            <w:pPr>
              <w:pStyle w:val="TableParagraph"/>
              <w:ind w:left="543" w:right="16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120.000</w:t>
            </w:r>
          </w:p>
        </w:tc>
      </w:tr>
      <w:tr w:rsidR="004606CF" w:rsidRPr="00283D26" w:rsidTr="00D74ADD">
        <w:trPr>
          <w:trHeight w:val="1099"/>
        </w:trPr>
        <w:tc>
          <w:tcPr>
            <w:tcW w:w="1253" w:type="dxa"/>
            <w:vAlign w:val="center"/>
          </w:tcPr>
          <w:p w:rsidR="004606CF" w:rsidRPr="00283D26" w:rsidRDefault="004606CF" w:rsidP="00997D26">
            <w:pPr>
              <w:pStyle w:val="TableParagraph"/>
              <w:spacing w:before="16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0613.01.5</w:t>
            </w:r>
          </w:p>
        </w:tc>
        <w:tc>
          <w:tcPr>
            <w:tcW w:w="3269" w:type="dxa"/>
            <w:vAlign w:val="center"/>
          </w:tcPr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Հաշվողականտեխնիկայիև</w:t>
            </w:r>
          </w:p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ավտոմատացված</w:t>
            </w:r>
          </w:p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համակարգերիծրագրային</w:t>
            </w:r>
          </w:p>
          <w:p w:rsidR="004606CF" w:rsidRPr="00283D26" w:rsidRDefault="004606CF" w:rsidP="00997D26">
            <w:pPr>
              <w:pStyle w:val="TableParagraph"/>
              <w:spacing w:before="24" w:line="247" w:lineRule="auto"/>
              <w:ind w:left="195" w:right="77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ապահովում</w:t>
            </w:r>
          </w:p>
        </w:tc>
        <w:tc>
          <w:tcPr>
            <w:tcW w:w="537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spacing w:before="160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Մ</w:t>
            </w:r>
          </w:p>
        </w:tc>
        <w:tc>
          <w:tcPr>
            <w:tcW w:w="634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spacing w:before="160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Arial-BoldMT"/>
                <w:bCs/>
                <w:lang w:val="hy-AM"/>
              </w:rPr>
              <w:t>Ֆ</w:t>
            </w:r>
          </w:p>
        </w:tc>
        <w:tc>
          <w:tcPr>
            <w:tcW w:w="696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ind w:left="179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Հլգ</w:t>
            </w:r>
          </w:p>
        </w:tc>
        <w:tc>
          <w:tcPr>
            <w:tcW w:w="1013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9F4B37" w:rsidRDefault="009F4B37" w:rsidP="00997D26">
            <w:pPr>
              <w:pStyle w:val="TableParagraph"/>
              <w:ind w:left="5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</w:rPr>
              <w:t>-</w:t>
            </w:r>
          </w:p>
        </w:tc>
        <w:tc>
          <w:tcPr>
            <w:tcW w:w="1170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997D26" w:rsidP="00997D26">
            <w:pPr>
              <w:pStyle w:val="TableParagraph"/>
              <w:ind w:left="396" w:right="386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  <w:lang w:val="hy-AM"/>
              </w:rPr>
              <w:t>14</w:t>
            </w:r>
          </w:p>
        </w:tc>
        <w:tc>
          <w:tcPr>
            <w:tcW w:w="1169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997D26" w:rsidP="00997D26">
            <w:pPr>
              <w:pStyle w:val="TableParagraph"/>
              <w:ind w:left="1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  <w:lang w:val="hy-AM"/>
              </w:rPr>
              <w:t>6</w:t>
            </w:r>
          </w:p>
        </w:tc>
        <w:tc>
          <w:tcPr>
            <w:tcW w:w="3602" w:type="dxa"/>
            <w:vAlign w:val="center"/>
          </w:tcPr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 xml:space="preserve">4 </w:t>
            </w:r>
            <w:r w:rsidRPr="00283D26">
              <w:rPr>
                <w:rFonts w:ascii="GHEA Grapalat" w:hAnsi="GHEA Grapalat" w:cs="Sylfaen"/>
              </w:rPr>
              <w:t>տարի</w:t>
            </w:r>
            <w:r w:rsidRPr="00283D26">
              <w:rPr>
                <w:rFonts w:ascii="GHEA Grapalat" w:hAnsi="GHEA Grapalat"/>
              </w:rPr>
              <w:t>,</w:t>
            </w:r>
          </w:p>
          <w:p w:rsidR="004606CF" w:rsidRPr="00283D26" w:rsidRDefault="004606CF" w:rsidP="00997D26">
            <w:pPr>
              <w:pStyle w:val="TableParagraph"/>
              <w:spacing w:line="247" w:lineRule="auto"/>
              <w:ind w:right="513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Տեխնիկ</w:t>
            </w:r>
            <w:r w:rsidRPr="00283D26">
              <w:rPr>
                <w:rFonts w:ascii="GHEA Grapalat" w:hAnsi="GHEA Grapalat"/>
              </w:rPr>
              <w:t>-</w:t>
            </w:r>
            <w:r w:rsidRPr="00283D26">
              <w:rPr>
                <w:rFonts w:ascii="GHEA Grapalat" w:hAnsi="GHEA Grapalat" w:cs="Sylfaen"/>
              </w:rPr>
              <w:t>ծրագրավորող</w:t>
            </w:r>
          </w:p>
        </w:tc>
        <w:tc>
          <w:tcPr>
            <w:tcW w:w="1941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ind w:left="543" w:right="196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120.000</w:t>
            </w:r>
          </w:p>
        </w:tc>
      </w:tr>
      <w:tr w:rsidR="004606CF" w:rsidRPr="00283D26" w:rsidTr="00D74ADD">
        <w:trPr>
          <w:trHeight w:val="1099"/>
        </w:trPr>
        <w:tc>
          <w:tcPr>
            <w:tcW w:w="1253" w:type="dxa"/>
            <w:vAlign w:val="center"/>
          </w:tcPr>
          <w:p w:rsidR="004606CF" w:rsidRPr="00283D26" w:rsidRDefault="004606CF" w:rsidP="00997D26">
            <w:pPr>
              <w:pStyle w:val="TableParagraph"/>
              <w:spacing w:before="15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lastRenderedPageBreak/>
              <w:t>0613.02.5</w:t>
            </w:r>
          </w:p>
        </w:tc>
        <w:tc>
          <w:tcPr>
            <w:tcW w:w="3269" w:type="dxa"/>
            <w:vAlign w:val="center"/>
          </w:tcPr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Համակարգչային</w:t>
            </w:r>
          </w:p>
          <w:p w:rsidR="0002027C" w:rsidRPr="00283D26" w:rsidRDefault="0002027C" w:rsidP="00997D26">
            <w:pPr>
              <w:adjustRightInd w:val="0"/>
              <w:jc w:val="center"/>
              <w:rPr>
                <w:rFonts w:ascii="GHEA Grapalat" w:hAnsi="GHEA Grapalat" w:cs="Sylfaen"/>
              </w:rPr>
            </w:pPr>
            <w:r w:rsidRPr="00283D26">
              <w:rPr>
                <w:rFonts w:ascii="GHEA Grapalat" w:hAnsi="GHEA Grapalat" w:cs="Sylfaen"/>
              </w:rPr>
              <w:t>Գ</w:t>
            </w:r>
            <w:r w:rsidR="004606CF" w:rsidRPr="00283D26">
              <w:rPr>
                <w:rFonts w:ascii="GHEA Grapalat" w:hAnsi="GHEA Grapalat" w:cs="Sylfaen"/>
              </w:rPr>
              <w:t>եղարվեստական</w:t>
            </w:r>
          </w:p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 w:cs="ArialMT"/>
              </w:rPr>
            </w:pPr>
            <w:r w:rsidRPr="00283D26">
              <w:rPr>
                <w:rFonts w:ascii="GHEA Grapalat" w:hAnsi="GHEA Grapalat" w:cs="Sylfaen"/>
              </w:rPr>
              <w:t>նախագծում</w:t>
            </w:r>
          </w:p>
        </w:tc>
        <w:tc>
          <w:tcPr>
            <w:tcW w:w="537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spacing w:before="155"/>
              <w:ind w:left="15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Մ</w:t>
            </w:r>
          </w:p>
        </w:tc>
        <w:tc>
          <w:tcPr>
            <w:tcW w:w="634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spacing w:before="155"/>
              <w:ind w:left="8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Arial-BoldMT"/>
                <w:bCs/>
                <w:lang w:val="hy-AM"/>
              </w:rPr>
              <w:t>Ֆ</w:t>
            </w:r>
          </w:p>
        </w:tc>
        <w:tc>
          <w:tcPr>
            <w:tcW w:w="696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ind w:left="174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Հլգ</w:t>
            </w:r>
          </w:p>
        </w:tc>
        <w:tc>
          <w:tcPr>
            <w:tcW w:w="1013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9F4B37" w:rsidRDefault="004606CF" w:rsidP="00997D26">
            <w:pPr>
              <w:pStyle w:val="TableParagraph"/>
              <w:spacing w:before="155"/>
              <w:ind w:left="5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Arial-BoldMT"/>
                <w:bCs/>
                <w:lang w:val="hy-AM"/>
              </w:rPr>
              <w:softHyphen/>
            </w:r>
            <w:r w:rsidR="009F4B37">
              <w:rPr>
                <w:rFonts w:ascii="GHEA Grapalat" w:hAnsi="GHEA Grapalat" w:cs="Arial-BoldMT"/>
                <w:bCs/>
              </w:rPr>
              <w:t>-</w:t>
            </w:r>
          </w:p>
        </w:tc>
        <w:tc>
          <w:tcPr>
            <w:tcW w:w="1170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4606CF" w:rsidP="00997D26">
            <w:pPr>
              <w:pStyle w:val="TableParagraph"/>
              <w:ind w:left="2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Arial-BoldMT"/>
                <w:bCs/>
                <w:lang w:val="hy-AM"/>
              </w:rPr>
              <w:t>7</w:t>
            </w:r>
          </w:p>
        </w:tc>
        <w:tc>
          <w:tcPr>
            <w:tcW w:w="1169" w:type="dxa"/>
            <w:vAlign w:val="center"/>
          </w:tcPr>
          <w:p w:rsidR="004606CF" w:rsidRPr="00283D26" w:rsidRDefault="004606CF" w:rsidP="00997D26">
            <w:pPr>
              <w:adjustRightInd w:val="0"/>
              <w:spacing w:line="360" w:lineRule="auto"/>
              <w:jc w:val="center"/>
              <w:rPr>
                <w:rFonts w:ascii="GHEA Grapalat" w:hAnsi="GHEA Grapalat" w:cs="Arial-BoldMT"/>
                <w:bCs/>
                <w:lang w:val="hy-AM"/>
              </w:rPr>
            </w:pPr>
          </w:p>
          <w:p w:rsidR="004606CF" w:rsidRPr="00283D26" w:rsidRDefault="00997D26" w:rsidP="00997D26">
            <w:pPr>
              <w:pStyle w:val="TableParagraph"/>
              <w:ind w:left="17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Arial-BoldMT"/>
                <w:bCs/>
                <w:lang w:val="hy-AM"/>
              </w:rPr>
              <w:t>8</w:t>
            </w:r>
          </w:p>
        </w:tc>
        <w:tc>
          <w:tcPr>
            <w:tcW w:w="3602" w:type="dxa"/>
            <w:vAlign w:val="center"/>
          </w:tcPr>
          <w:p w:rsidR="004606CF" w:rsidRPr="00283D26" w:rsidRDefault="004606CF" w:rsidP="00997D26">
            <w:pPr>
              <w:adjustRightInd w:val="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 xml:space="preserve">3 </w:t>
            </w:r>
            <w:r w:rsidRPr="00283D26">
              <w:rPr>
                <w:rFonts w:ascii="GHEA Grapalat" w:hAnsi="GHEA Grapalat" w:cs="Sylfaen"/>
              </w:rPr>
              <w:t>տարի</w:t>
            </w:r>
            <w:r w:rsidRPr="00283D26">
              <w:rPr>
                <w:rFonts w:ascii="GHEA Grapalat" w:hAnsi="GHEA Grapalat"/>
              </w:rPr>
              <w:t>,</w:t>
            </w:r>
          </w:p>
          <w:p w:rsidR="004606CF" w:rsidRPr="00283D26" w:rsidRDefault="004606CF" w:rsidP="00997D26">
            <w:pPr>
              <w:pStyle w:val="TableParagraph"/>
              <w:spacing w:before="6"/>
              <w:ind w:left="469" w:right="120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 w:cs="Sylfaen"/>
              </w:rPr>
              <w:t>Վեբ</w:t>
            </w:r>
            <w:r w:rsidRPr="00283D26">
              <w:rPr>
                <w:rFonts w:ascii="GHEA Grapalat" w:hAnsi="GHEA Grapalat"/>
              </w:rPr>
              <w:t>-</w:t>
            </w:r>
            <w:r w:rsidRPr="00283D26">
              <w:rPr>
                <w:rFonts w:ascii="GHEA Grapalat" w:hAnsi="GHEA Grapalat" w:cs="Sylfaen"/>
              </w:rPr>
              <w:t>դիզայներ</w:t>
            </w:r>
          </w:p>
        </w:tc>
        <w:tc>
          <w:tcPr>
            <w:tcW w:w="1941" w:type="dxa"/>
            <w:vAlign w:val="center"/>
          </w:tcPr>
          <w:p w:rsidR="004606CF" w:rsidRPr="00283D26" w:rsidRDefault="004606CF" w:rsidP="00997D26">
            <w:pPr>
              <w:pStyle w:val="TableParagraph"/>
              <w:ind w:left="543" w:right="16"/>
              <w:jc w:val="center"/>
              <w:rPr>
                <w:rFonts w:ascii="GHEA Grapalat" w:hAnsi="GHEA Grapalat"/>
              </w:rPr>
            </w:pPr>
            <w:r w:rsidRPr="00283D26">
              <w:rPr>
                <w:rFonts w:ascii="GHEA Grapalat" w:hAnsi="GHEA Grapalat"/>
              </w:rPr>
              <w:t>120</w:t>
            </w:r>
            <w:r w:rsidRPr="00283D26">
              <w:rPr>
                <w:rFonts w:ascii="GHEA Grapalat" w:eastAsia="MS Mincho" w:hAnsi="GHEA Grapalat" w:cs="MS Mincho"/>
              </w:rPr>
              <w:t>.</w:t>
            </w:r>
            <w:r w:rsidRPr="00283D26">
              <w:rPr>
                <w:rFonts w:ascii="GHEA Grapalat" w:hAnsi="GHEA Grapalat"/>
              </w:rPr>
              <w:t>000</w:t>
            </w:r>
          </w:p>
        </w:tc>
      </w:tr>
    </w:tbl>
    <w:p w:rsidR="00F42678" w:rsidRDefault="00F42678" w:rsidP="00997D26">
      <w:pPr>
        <w:jc w:val="center"/>
        <w:rPr>
          <w:rFonts w:ascii="GHEA Grapalat" w:hAnsi="GHEA Grapalat"/>
        </w:rPr>
      </w:pPr>
    </w:p>
    <w:p w:rsidR="004279DA" w:rsidRPr="009F4B37" w:rsidRDefault="004279DA" w:rsidP="00997D26">
      <w:pPr>
        <w:jc w:val="center"/>
        <w:rPr>
          <w:rFonts w:ascii="GHEA Grapalat" w:hAnsi="GHEA Grapalat"/>
        </w:rPr>
      </w:pPr>
    </w:p>
    <w:sectPr w:rsidR="004279DA" w:rsidRPr="009F4B37" w:rsidSect="0002027C">
      <w:pgSz w:w="15840" w:h="12240" w:orient="landscape"/>
      <w:pgMar w:top="360" w:right="109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E66" w:rsidRDefault="00DB7E66" w:rsidP="00B714F5">
      <w:r>
        <w:separator/>
      </w:r>
    </w:p>
  </w:endnote>
  <w:endnote w:type="continuationSeparator" w:id="0">
    <w:p w:rsidR="00DB7E66" w:rsidRDefault="00DB7E66" w:rsidP="00B7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E66" w:rsidRDefault="00DB7E66" w:rsidP="00B714F5">
      <w:r>
        <w:separator/>
      </w:r>
    </w:p>
  </w:footnote>
  <w:footnote w:type="continuationSeparator" w:id="0">
    <w:p w:rsidR="00DB7E66" w:rsidRDefault="00DB7E66" w:rsidP="00B7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C2"/>
    <w:rsid w:val="0002027C"/>
    <w:rsid w:val="0008392E"/>
    <w:rsid w:val="000F713B"/>
    <w:rsid w:val="00127A6A"/>
    <w:rsid w:val="00150FC2"/>
    <w:rsid w:val="00160361"/>
    <w:rsid w:val="00174526"/>
    <w:rsid w:val="001F71C6"/>
    <w:rsid w:val="002816DF"/>
    <w:rsid w:val="00283D26"/>
    <w:rsid w:val="0029344B"/>
    <w:rsid w:val="002E08E8"/>
    <w:rsid w:val="002E1A22"/>
    <w:rsid w:val="00326E7C"/>
    <w:rsid w:val="00330773"/>
    <w:rsid w:val="00334F30"/>
    <w:rsid w:val="003923D3"/>
    <w:rsid w:val="003A1960"/>
    <w:rsid w:val="003D02C9"/>
    <w:rsid w:val="003F7D26"/>
    <w:rsid w:val="004220DF"/>
    <w:rsid w:val="004279DA"/>
    <w:rsid w:val="004302E3"/>
    <w:rsid w:val="004606CF"/>
    <w:rsid w:val="004C6118"/>
    <w:rsid w:val="004F3F30"/>
    <w:rsid w:val="005258A6"/>
    <w:rsid w:val="005A192B"/>
    <w:rsid w:val="005D76BF"/>
    <w:rsid w:val="00600AA5"/>
    <w:rsid w:val="00632876"/>
    <w:rsid w:val="00655DEE"/>
    <w:rsid w:val="006A1999"/>
    <w:rsid w:val="006B3B06"/>
    <w:rsid w:val="00715019"/>
    <w:rsid w:val="007279CC"/>
    <w:rsid w:val="00753E3C"/>
    <w:rsid w:val="007B66AA"/>
    <w:rsid w:val="007D4A3C"/>
    <w:rsid w:val="007D78F3"/>
    <w:rsid w:val="0081317A"/>
    <w:rsid w:val="00850397"/>
    <w:rsid w:val="00850BCC"/>
    <w:rsid w:val="008A6ADF"/>
    <w:rsid w:val="008D6229"/>
    <w:rsid w:val="008E25EF"/>
    <w:rsid w:val="009227AE"/>
    <w:rsid w:val="00945C6D"/>
    <w:rsid w:val="00997D26"/>
    <w:rsid w:val="009E3218"/>
    <w:rsid w:val="009F1BA6"/>
    <w:rsid w:val="009F4B37"/>
    <w:rsid w:val="00A025C1"/>
    <w:rsid w:val="00A4365E"/>
    <w:rsid w:val="00AE5C33"/>
    <w:rsid w:val="00B714F5"/>
    <w:rsid w:val="00B71C73"/>
    <w:rsid w:val="00BA7D0D"/>
    <w:rsid w:val="00BB71F8"/>
    <w:rsid w:val="00BE0785"/>
    <w:rsid w:val="00C26902"/>
    <w:rsid w:val="00D2520C"/>
    <w:rsid w:val="00D3055E"/>
    <w:rsid w:val="00D42897"/>
    <w:rsid w:val="00D74ADD"/>
    <w:rsid w:val="00D95CEA"/>
    <w:rsid w:val="00DB7E66"/>
    <w:rsid w:val="00E51CA0"/>
    <w:rsid w:val="00E64509"/>
    <w:rsid w:val="00E804F0"/>
    <w:rsid w:val="00E9489A"/>
    <w:rsid w:val="00F40411"/>
    <w:rsid w:val="00F42678"/>
    <w:rsid w:val="00F54299"/>
    <w:rsid w:val="00F72DD8"/>
    <w:rsid w:val="00FA3CED"/>
    <w:rsid w:val="00FB4551"/>
    <w:rsid w:val="00FE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E7BC"/>
  <w15:docId w15:val="{69D147BE-6A92-4D79-AE35-61779695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7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30773"/>
    <w:pPr>
      <w:spacing w:before="5"/>
      <w:ind w:left="136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rsid w:val="00330773"/>
  </w:style>
  <w:style w:type="paragraph" w:customStyle="1" w:styleId="TableParagraph">
    <w:name w:val="Table Paragraph"/>
    <w:basedOn w:val="Normal"/>
    <w:uiPriority w:val="1"/>
    <w:qFormat/>
    <w:rsid w:val="00330773"/>
  </w:style>
  <w:style w:type="paragraph" w:styleId="Header">
    <w:name w:val="header"/>
    <w:basedOn w:val="Normal"/>
    <w:link w:val="HeaderChar"/>
    <w:uiPriority w:val="99"/>
    <w:unhideWhenUsed/>
    <w:rsid w:val="00B7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F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F5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4606C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B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67C3-635C-4A3C-BAC1-A75BCF29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NPUA</cp:lastModifiedBy>
  <cp:revision>3</cp:revision>
  <dcterms:created xsi:type="dcterms:W3CDTF">2022-07-19T10:08:00Z</dcterms:created>
  <dcterms:modified xsi:type="dcterms:W3CDTF">2022-07-20T09:53:00Z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